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6B4F8A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7EC42E8B" w:rsidR="00210D46" w:rsidRPr="00EE5C6B" w:rsidRDefault="00210D46" w:rsidP="004B6ED3">
            <w:pPr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EE5C6B" w:rsidRDefault="00210D46" w:rsidP="004B6ED3">
            <w:pPr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ŠKO-ENERGO, s.r.o.</w:t>
            </w:r>
          </w:p>
          <w:p w14:paraId="50B921A7" w14:textId="77777777" w:rsidR="00210D46" w:rsidRPr="00EE5C6B" w:rsidRDefault="00210D46" w:rsidP="004B6ED3">
            <w:pPr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Tř. Václav Klementa 869,</w:t>
            </w:r>
          </w:p>
          <w:p w14:paraId="694CF64E" w14:textId="77777777" w:rsidR="00210D46" w:rsidRPr="00EE5C6B" w:rsidRDefault="00210D46" w:rsidP="004B6ED3">
            <w:pPr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293 60 Mladá Boleslav</w:t>
            </w:r>
          </w:p>
        </w:tc>
      </w:tr>
      <w:tr w:rsidR="00210D46" w:rsidRPr="00A55B3A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EE5C6B" w:rsidRDefault="00210D46" w:rsidP="004B6ED3">
            <w:pPr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Magistrů 1275/13</w:t>
            </w:r>
          </w:p>
          <w:p w14:paraId="386AEAF8" w14:textId="77777777" w:rsidR="00210D46" w:rsidRPr="00EE5C6B" w:rsidRDefault="00210D46" w:rsidP="004B6ED3">
            <w:pPr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140 00 Praha 4</w:t>
            </w:r>
          </w:p>
          <w:p w14:paraId="78C50063" w14:textId="77777777" w:rsidR="00210D46" w:rsidRPr="00EE5C6B" w:rsidRDefault="00210D46" w:rsidP="004B6ED3">
            <w:pPr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3B509F38" w:rsidR="00210D46" w:rsidRPr="00EE5C6B" w:rsidRDefault="00210D46" w:rsidP="004B6ED3">
            <w:pPr>
              <w:jc w:val="both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EE5C6B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643242" w:rsidRPr="00EE5C6B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EE5C6B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EE5C6B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531BAB3" w14:textId="2B4D89C3" w:rsidR="00210D46" w:rsidRPr="00EE5C6B" w:rsidRDefault="00210D46" w:rsidP="004B6ED3">
            <w:pPr>
              <w:jc w:val="both"/>
              <w:rPr>
                <w:sz w:val="20"/>
                <w:szCs w:val="20"/>
                <w:lang w:val="cs-CZ"/>
              </w:rPr>
            </w:pPr>
          </w:p>
          <w:p w14:paraId="2FD412B3" w14:textId="5FAB743B" w:rsidR="00210D46" w:rsidRPr="00EE5C6B" w:rsidRDefault="00E2081B" w:rsidP="004B6ED3">
            <w:pPr>
              <w:jc w:val="both"/>
              <w:rPr>
                <w:b/>
                <w:bCs/>
                <w:sz w:val="24"/>
                <w:szCs w:val="24"/>
                <w:u w:val="single"/>
                <w:lang w:val="cs-CZ"/>
              </w:rPr>
            </w:pPr>
            <w:r w:rsidRPr="00EE5C6B">
              <w:rPr>
                <w:b/>
                <w:bCs/>
                <w:sz w:val="24"/>
                <w:szCs w:val="24"/>
                <w:lang w:val="cs-CZ"/>
              </w:rPr>
              <w:t xml:space="preserve">Protokol o určení vnějších vlivů </w:t>
            </w:r>
          </w:p>
          <w:p w14:paraId="75DE188E" w14:textId="45CDEA1C" w:rsidR="00210D46" w:rsidRPr="00EE5C6B" w:rsidRDefault="00210D46" w:rsidP="004B6ED3">
            <w:pPr>
              <w:jc w:val="both"/>
              <w:rPr>
                <w:sz w:val="20"/>
                <w:szCs w:val="20"/>
                <w:lang w:val="cs-CZ"/>
              </w:rPr>
            </w:pPr>
          </w:p>
        </w:tc>
      </w:tr>
      <w:tr w:rsidR="00210D46" w:rsidRPr="00A55B3A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64D0FF9A" w:rsidR="00210D46" w:rsidRPr="00EE5C6B" w:rsidRDefault="00210D46" w:rsidP="004B6ED3">
            <w:pPr>
              <w:jc w:val="both"/>
              <w:rPr>
                <w:sz w:val="20"/>
                <w:szCs w:val="20"/>
                <w:lang w:val="cs-CZ"/>
              </w:rPr>
            </w:pPr>
            <w:r w:rsidRPr="00EE5C6B">
              <w:rPr>
                <w:sz w:val="20"/>
                <w:szCs w:val="20"/>
                <w:lang w:val="cs-CZ"/>
              </w:rPr>
              <w:t xml:space="preserve">Dokumentace pro </w:t>
            </w:r>
            <w:r w:rsidR="00E2081B" w:rsidRPr="00EE5C6B">
              <w:rPr>
                <w:sz w:val="20"/>
                <w:szCs w:val="20"/>
                <w:lang w:val="cs-CZ"/>
              </w:rPr>
              <w:t>vydání stavebního</w:t>
            </w:r>
            <w:r w:rsidRPr="00EE5C6B">
              <w:rPr>
                <w:sz w:val="20"/>
                <w:szCs w:val="20"/>
                <w:lang w:val="cs-CZ"/>
              </w:rPr>
              <w:t xml:space="preserve"> povolení</w:t>
            </w:r>
          </w:p>
        </w:tc>
      </w:tr>
      <w:tr w:rsidR="00210D46" w:rsidRPr="00EE5C6B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4F96DE9A" w:rsidR="00210D46" w:rsidRPr="00EE5C6B" w:rsidRDefault="00210D46" w:rsidP="004B6ED3">
            <w:pPr>
              <w:pStyle w:val="Label"/>
              <w:jc w:val="both"/>
              <w:rPr>
                <w:rFonts w:asciiTheme="minorHAnsi" w:hAnsiTheme="minorHAnsi"/>
                <w:sz w:val="20"/>
                <w:szCs w:val="20"/>
                <w:lang w:val="cs-CZ"/>
              </w:rPr>
            </w:pPr>
          </w:p>
        </w:tc>
      </w:tr>
      <w:tr w:rsidR="00210D46" w:rsidRPr="00EE5C6B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EE5C6B" w:rsidRDefault="00210D46" w:rsidP="004B6ED3">
            <w:pPr>
              <w:pStyle w:val="Label"/>
              <w:jc w:val="both"/>
              <w:rPr>
                <w:color w:val="000000"/>
                <w:lang w:val="cs-CZ"/>
              </w:rPr>
            </w:pPr>
            <w:r w:rsidRPr="00EE5C6B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44DA0AC4" w:rsidR="00210D46" w:rsidRPr="00EE5C6B" w:rsidRDefault="00C31A3D" w:rsidP="004B6ED3">
            <w:pPr>
              <w:jc w:val="both"/>
              <w:rPr>
                <w:color w:val="000000"/>
                <w:lang w:val="cs-CZ"/>
              </w:rPr>
            </w:pPr>
            <w:r w:rsidRPr="00EE5C6B">
              <w:rPr>
                <w:lang w:val="cs-CZ"/>
              </w:rPr>
              <w:t>05</w:t>
            </w:r>
            <w:r w:rsidR="00210D46" w:rsidRPr="00EE5C6B">
              <w:rPr>
                <w:lang w:val="cs-CZ"/>
              </w:rPr>
              <w:t>/202</w:t>
            </w:r>
            <w:r w:rsidRPr="00EE5C6B"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EE5C6B" w:rsidRDefault="00210D46" w:rsidP="004B6ED3">
            <w:pPr>
              <w:jc w:val="both"/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EE5C6B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EE5C6B" w:rsidRDefault="00210D46" w:rsidP="004B6ED3">
            <w:pPr>
              <w:pStyle w:val="Label"/>
              <w:jc w:val="both"/>
              <w:rPr>
                <w:color w:val="000000"/>
                <w:lang w:val="cs-CZ"/>
              </w:rPr>
            </w:pPr>
            <w:r w:rsidRPr="00EE5C6B">
              <w:rPr>
                <w:lang w:val="cs-CZ"/>
              </w:rPr>
              <w:t>ZAKÁZKOVÉ ČÍSLO:</w:t>
            </w:r>
            <w:r w:rsidRPr="00EE5C6B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EE5C6B" w:rsidRDefault="00210D46" w:rsidP="004B6ED3">
            <w:pPr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77777777" w:rsidR="00210D46" w:rsidRPr="00EE5C6B" w:rsidRDefault="00210D46" w:rsidP="004B6ED3">
            <w:pPr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Kolektiv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EE5C6B" w:rsidRDefault="00210D46" w:rsidP="004B6ED3">
            <w:pPr>
              <w:jc w:val="both"/>
              <w:rPr>
                <w:lang w:val="cs-CZ"/>
              </w:rPr>
            </w:pPr>
          </w:p>
        </w:tc>
      </w:tr>
      <w:tr w:rsidR="00210D46" w:rsidRPr="00EE5C6B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EE5C6B" w:rsidRDefault="00210D46" w:rsidP="004B6ED3">
            <w:pPr>
              <w:pStyle w:val="Label"/>
              <w:jc w:val="both"/>
              <w:rPr>
                <w:color w:val="000000"/>
                <w:lang w:val="cs-CZ"/>
              </w:rPr>
            </w:pPr>
            <w:r w:rsidRPr="00EE5C6B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315D5B8B" w:rsidR="00210D46" w:rsidRPr="00EE5C6B" w:rsidRDefault="00210D46" w:rsidP="004B6ED3">
            <w:pPr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S404T21-T</w:t>
            </w:r>
            <w:r w:rsidR="00E2081B" w:rsidRPr="00EE5C6B">
              <w:rPr>
                <w:lang w:val="cs-CZ"/>
              </w:rPr>
              <w:t>B000</w:t>
            </w:r>
            <w:r w:rsidRPr="00EE5C6B">
              <w:rPr>
                <w:lang w:val="cs-CZ"/>
              </w:rPr>
              <w:t>_</w:t>
            </w:r>
            <w:r w:rsidR="00E2081B" w:rsidRPr="00EE5C6B">
              <w:rPr>
                <w:lang w:val="cs-CZ"/>
              </w:rPr>
              <w:t>010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23657BF4" w:rsidR="00210D46" w:rsidRPr="00EE5C6B" w:rsidRDefault="00E2081B" w:rsidP="004B6ED3">
            <w:pPr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 xml:space="preserve">Ing. Foltýn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1D7185BF" w:rsidR="00210D46" w:rsidRPr="00EE5C6B" w:rsidRDefault="00C31A3D" w:rsidP="004B6ED3">
            <w:pPr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21CD6916" w:rsidR="00210D46" w:rsidRPr="00EE5C6B" w:rsidRDefault="00E2081B" w:rsidP="004B6ED3">
            <w:pPr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EE5C6B" w:rsidRDefault="00210D46" w:rsidP="004B6ED3">
            <w:pPr>
              <w:jc w:val="both"/>
              <w:rPr>
                <w:lang w:val="cs-CZ"/>
              </w:rPr>
            </w:pPr>
          </w:p>
        </w:tc>
      </w:tr>
    </w:tbl>
    <w:p w14:paraId="6FAFBDCD" w14:textId="4C532EE8" w:rsidR="001F5D15" w:rsidRPr="00EE5C6B" w:rsidRDefault="001F5D15" w:rsidP="004B6ED3">
      <w:pPr>
        <w:tabs>
          <w:tab w:val="left" w:pos="1526"/>
        </w:tabs>
        <w:jc w:val="both"/>
        <w:rPr>
          <w:lang w:val="cs-CZ"/>
        </w:rPr>
      </w:pPr>
    </w:p>
    <w:p w14:paraId="2E3B55FF" w14:textId="355ED7B4" w:rsidR="00210D46" w:rsidRPr="00EE5C6B" w:rsidRDefault="00210D46" w:rsidP="004B6ED3">
      <w:pPr>
        <w:tabs>
          <w:tab w:val="left" w:pos="1526"/>
        </w:tabs>
        <w:jc w:val="both"/>
        <w:rPr>
          <w:lang w:val="cs-CZ"/>
        </w:rPr>
      </w:pPr>
    </w:p>
    <w:p w14:paraId="1285D37C" w14:textId="330EED47" w:rsidR="00210D46" w:rsidRPr="00EE5C6B" w:rsidRDefault="00210D46" w:rsidP="004B6ED3">
      <w:pPr>
        <w:tabs>
          <w:tab w:val="left" w:pos="1526"/>
        </w:tabs>
        <w:jc w:val="both"/>
        <w:rPr>
          <w:lang w:val="cs-CZ"/>
        </w:rPr>
      </w:pPr>
    </w:p>
    <w:p w14:paraId="5EB17D3B" w14:textId="5A1E225D" w:rsidR="00210D46" w:rsidRPr="00EE5C6B" w:rsidRDefault="00210D46" w:rsidP="004B6ED3">
      <w:pPr>
        <w:tabs>
          <w:tab w:val="left" w:pos="1526"/>
        </w:tabs>
        <w:jc w:val="both"/>
        <w:rPr>
          <w:lang w:val="cs-CZ"/>
        </w:rPr>
      </w:pPr>
    </w:p>
    <w:p w14:paraId="51193322" w14:textId="77777777" w:rsidR="00210D46" w:rsidRPr="00EE5C6B" w:rsidRDefault="00210D46" w:rsidP="004B6ED3">
      <w:pPr>
        <w:tabs>
          <w:tab w:val="left" w:pos="1526"/>
        </w:tabs>
        <w:jc w:val="both"/>
        <w:rPr>
          <w:lang w:val="cs-CZ"/>
        </w:rPr>
      </w:pPr>
    </w:p>
    <w:p w14:paraId="376E0FA7" w14:textId="77777777" w:rsidR="00210D46" w:rsidRPr="00EE5C6B" w:rsidRDefault="00210D46" w:rsidP="004B6ED3">
      <w:pPr>
        <w:pStyle w:val="Subject"/>
        <w:jc w:val="both"/>
        <w:rPr>
          <w:lang w:val="cs-CZ"/>
        </w:rPr>
      </w:pPr>
      <w:r w:rsidRPr="00EE5C6B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992"/>
        <w:gridCol w:w="1257"/>
        <w:gridCol w:w="1134"/>
        <w:gridCol w:w="1134"/>
        <w:gridCol w:w="3563"/>
      </w:tblGrid>
      <w:tr w:rsidR="00210D46" w:rsidRPr="00EE5C6B" w14:paraId="10DE9E0D" w14:textId="77777777" w:rsidTr="00385AD1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ČÍSLO REVIZE</w:t>
            </w:r>
          </w:p>
        </w:tc>
        <w:tc>
          <w:tcPr>
            <w:tcW w:w="992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DATUM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POPIS ZMĚNY</w:t>
            </w:r>
          </w:p>
        </w:tc>
      </w:tr>
      <w:tr w:rsidR="00210D46" w:rsidRPr="00EE5C6B" w14:paraId="6B21E420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476209BA" w14:textId="2978700C" w:rsidR="00210D46" w:rsidRPr="00EE5C6B" w:rsidRDefault="00385AD1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71BF678" w14:textId="08DC83B6" w:rsidR="00210D46" w:rsidRPr="00EE5C6B" w:rsidRDefault="00385AD1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15.12.2022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0F2D277A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0E39A021" w14:textId="10328898" w:rsidR="00210D46" w:rsidRPr="00EE5C6B" w:rsidRDefault="00C31A3D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A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3C0D93F" w14:textId="2B0FD430" w:rsidR="00210D46" w:rsidRPr="00EE5C6B" w:rsidRDefault="00C31A3D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>23/5/23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4D3D3677" w:rsidR="00210D46" w:rsidRPr="00EE5C6B" w:rsidRDefault="00C31A3D" w:rsidP="004B6ED3">
            <w:pPr>
              <w:pStyle w:val="Label"/>
              <w:jc w:val="both"/>
              <w:rPr>
                <w:lang w:val="cs-CZ"/>
              </w:rPr>
            </w:pPr>
            <w:r w:rsidRPr="00EE5C6B">
              <w:rPr>
                <w:lang w:val="cs-CZ"/>
              </w:rPr>
              <w:t xml:space="preserve">Zapracování </w:t>
            </w:r>
            <w:proofErr w:type="spellStart"/>
            <w:r w:rsidRPr="00EE5C6B">
              <w:rPr>
                <w:lang w:val="cs-CZ"/>
              </w:rPr>
              <w:t>komenmtářů</w:t>
            </w:r>
            <w:proofErr w:type="spellEnd"/>
            <w:r w:rsidRPr="00EE5C6B">
              <w:rPr>
                <w:lang w:val="cs-CZ"/>
              </w:rPr>
              <w:t xml:space="preserve"> SKOE </w:t>
            </w:r>
          </w:p>
        </w:tc>
      </w:tr>
      <w:tr w:rsidR="00210D46" w:rsidRPr="00EE5C6B" w14:paraId="4866987F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8602C9B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4527E701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F2C066B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07AD6B76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4FB1A99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199463F9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B6A638E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443F5433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A26E052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5AC5DEA6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02B743F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553F26CC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0C3592A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3D7F4D32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4FFFF7D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23089DEB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0612D1C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629DD35F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E729EA7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2FFADC68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CDAC9D8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5859737A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D50A2BC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29C3229F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A962FCC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4EA50917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552910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5EEAE630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D01D47D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683BABF0" w14:textId="77777777" w:rsidTr="00385AD1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A68A5FE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EE5C6B" w14:paraId="6C8DB2E9" w14:textId="77777777" w:rsidTr="00385AD1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EE5C6B" w:rsidRDefault="00210D46" w:rsidP="004B6ED3">
            <w:pPr>
              <w:pStyle w:val="Label"/>
              <w:jc w:val="both"/>
              <w:rPr>
                <w:lang w:val="cs-CZ"/>
              </w:rPr>
            </w:pPr>
          </w:p>
        </w:tc>
      </w:tr>
    </w:tbl>
    <w:p w14:paraId="3DD5A623" w14:textId="77777777" w:rsidR="00210D46" w:rsidRPr="00EE5C6B" w:rsidRDefault="00210D46" w:rsidP="004B6ED3">
      <w:pPr>
        <w:jc w:val="both"/>
        <w:rPr>
          <w:lang w:val="cs-CZ" w:eastAsia="sv-SE"/>
        </w:rPr>
      </w:pPr>
    </w:p>
    <w:p w14:paraId="48535E76" w14:textId="77777777" w:rsidR="00210D46" w:rsidRPr="00EE5C6B" w:rsidRDefault="00210D46" w:rsidP="004B6ED3">
      <w:pPr>
        <w:jc w:val="both"/>
        <w:rPr>
          <w:lang w:val="cs-CZ" w:eastAsia="sv-SE"/>
        </w:rPr>
        <w:sectPr w:rsidR="00210D46" w:rsidRPr="00EE5C6B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3C8EC46" w14:textId="458FDBEC" w:rsidR="00EE3CB1" w:rsidRPr="00EE5C6B" w:rsidRDefault="00EE3CB1" w:rsidP="004B6ED3">
          <w:pPr>
            <w:pStyle w:val="Nadpisobsahu"/>
            <w:jc w:val="both"/>
            <w:rPr>
              <w:lang w:val="cs-CZ"/>
            </w:rPr>
          </w:pPr>
          <w:r w:rsidRPr="00EE5C6B">
            <w:rPr>
              <w:lang w:val="cs-CZ"/>
            </w:rPr>
            <w:t>Obsah</w:t>
          </w:r>
        </w:p>
        <w:p w14:paraId="3B3538EF" w14:textId="431E5FAE" w:rsidR="00444E18" w:rsidRPr="00EE5C6B" w:rsidRDefault="00EE3CB1" w:rsidP="004B6ED3">
          <w:pPr>
            <w:pStyle w:val="Obsah1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EE5C6B">
            <w:rPr>
              <w:lang w:val="cs-CZ"/>
            </w:rPr>
            <w:fldChar w:fldCharType="begin"/>
          </w:r>
          <w:r w:rsidRPr="00EE5C6B">
            <w:rPr>
              <w:lang w:val="cs-CZ"/>
            </w:rPr>
            <w:instrText xml:space="preserve"> TOC \o "1-3" \h \z \u </w:instrText>
          </w:r>
          <w:r w:rsidRPr="00EE5C6B">
            <w:rPr>
              <w:lang w:val="cs-CZ"/>
            </w:rPr>
            <w:fldChar w:fldCharType="separate"/>
          </w:r>
          <w:hyperlink w:anchor="_Toc121996305" w:history="1">
            <w:r w:rsidR="00444E18" w:rsidRPr="00EE5C6B">
              <w:rPr>
                <w:rStyle w:val="Hypertextovodkaz"/>
                <w:noProof/>
                <w:lang w:val="cs-CZ" w:eastAsia="cs-CZ"/>
              </w:rPr>
              <w:t>1</w:t>
            </w:r>
            <w:r w:rsidR="00444E18" w:rsidRPr="00EE5C6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44E18" w:rsidRPr="00EE5C6B">
              <w:rPr>
                <w:rStyle w:val="Hypertextovodkaz"/>
                <w:noProof/>
                <w:lang w:val="cs-CZ" w:eastAsia="cs-CZ"/>
              </w:rPr>
              <w:t>Složení komise</w:t>
            </w:r>
            <w:r w:rsidR="00444E18" w:rsidRPr="00EE5C6B">
              <w:rPr>
                <w:noProof/>
                <w:webHidden/>
                <w:lang w:val="cs-CZ"/>
              </w:rPr>
              <w:tab/>
            </w:r>
            <w:r w:rsidR="00444E18" w:rsidRPr="00EE5C6B">
              <w:rPr>
                <w:noProof/>
                <w:webHidden/>
                <w:lang w:val="cs-CZ"/>
              </w:rPr>
              <w:fldChar w:fldCharType="begin"/>
            </w:r>
            <w:r w:rsidR="00444E18" w:rsidRPr="00EE5C6B">
              <w:rPr>
                <w:noProof/>
                <w:webHidden/>
                <w:lang w:val="cs-CZ"/>
              </w:rPr>
              <w:instrText xml:space="preserve"> PAGEREF _Toc121996305 \h </w:instrText>
            </w:r>
            <w:r w:rsidR="00444E18" w:rsidRPr="00EE5C6B">
              <w:rPr>
                <w:noProof/>
                <w:webHidden/>
                <w:lang w:val="cs-CZ"/>
              </w:rPr>
            </w:r>
            <w:r w:rsidR="00444E18" w:rsidRPr="00EE5C6B">
              <w:rPr>
                <w:noProof/>
                <w:webHidden/>
                <w:lang w:val="cs-CZ"/>
              </w:rPr>
              <w:fldChar w:fldCharType="separate"/>
            </w:r>
            <w:r w:rsidR="00444E18" w:rsidRPr="00EE5C6B">
              <w:rPr>
                <w:noProof/>
                <w:webHidden/>
                <w:lang w:val="cs-CZ"/>
              </w:rPr>
              <w:t>3</w:t>
            </w:r>
            <w:r w:rsidR="00444E18" w:rsidRPr="00EE5C6B">
              <w:rPr>
                <w:noProof/>
                <w:webHidden/>
                <w:lang w:val="cs-CZ"/>
              </w:rPr>
              <w:fldChar w:fldCharType="end"/>
            </w:r>
          </w:hyperlink>
        </w:p>
        <w:p w14:paraId="03D5F122" w14:textId="0CF58AAB" w:rsidR="00444E18" w:rsidRPr="00EE5C6B" w:rsidRDefault="006B4F8A" w:rsidP="004B6ED3">
          <w:pPr>
            <w:pStyle w:val="Obsah1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996306" w:history="1">
            <w:r w:rsidR="00444E18" w:rsidRPr="00EE5C6B">
              <w:rPr>
                <w:rStyle w:val="Hypertextovodkaz"/>
                <w:noProof/>
                <w:lang w:val="cs-CZ" w:eastAsia="cs-CZ"/>
              </w:rPr>
              <w:t>2</w:t>
            </w:r>
            <w:r w:rsidR="00444E18" w:rsidRPr="00EE5C6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44E18" w:rsidRPr="00EE5C6B">
              <w:rPr>
                <w:rStyle w:val="Hypertextovodkaz"/>
                <w:noProof/>
                <w:lang w:val="cs-CZ" w:eastAsia="cs-CZ"/>
              </w:rPr>
              <w:t>Podklady použité pro vypracování protokolu</w:t>
            </w:r>
            <w:r w:rsidR="00444E18" w:rsidRPr="00EE5C6B">
              <w:rPr>
                <w:noProof/>
                <w:webHidden/>
                <w:lang w:val="cs-CZ"/>
              </w:rPr>
              <w:tab/>
            </w:r>
            <w:r w:rsidR="00444E18" w:rsidRPr="00EE5C6B">
              <w:rPr>
                <w:noProof/>
                <w:webHidden/>
                <w:lang w:val="cs-CZ"/>
              </w:rPr>
              <w:fldChar w:fldCharType="begin"/>
            </w:r>
            <w:r w:rsidR="00444E18" w:rsidRPr="00EE5C6B">
              <w:rPr>
                <w:noProof/>
                <w:webHidden/>
                <w:lang w:val="cs-CZ"/>
              </w:rPr>
              <w:instrText xml:space="preserve"> PAGEREF _Toc121996306 \h </w:instrText>
            </w:r>
            <w:r w:rsidR="00444E18" w:rsidRPr="00EE5C6B">
              <w:rPr>
                <w:noProof/>
                <w:webHidden/>
                <w:lang w:val="cs-CZ"/>
              </w:rPr>
            </w:r>
            <w:r w:rsidR="00444E18" w:rsidRPr="00EE5C6B">
              <w:rPr>
                <w:noProof/>
                <w:webHidden/>
                <w:lang w:val="cs-CZ"/>
              </w:rPr>
              <w:fldChar w:fldCharType="separate"/>
            </w:r>
            <w:r w:rsidR="00444E18" w:rsidRPr="00EE5C6B">
              <w:rPr>
                <w:noProof/>
                <w:webHidden/>
                <w:lang w:val="cs-CZ"/>
              </w:rPr>
              <w:t>4</w:t>
            </w:r>
            <w:r w:rsidR="00444E18" w:rsidRPr="00EE5C6B">
              <w:rPr>
                <w:noProof/>
                <w:webHidden/>
                <w:lang w:val="cs-CZ"/>
              </w:rPr>
              <w:fldChar w:fldCharType="end"/>
            </w:r>
          </w:hyperlink>
        </w:p>
        <w:p w14:paraId="419063B1" w14:textId="683BB6EA" w:rsidR="00444E18" w:rsidRPr="00EE5C6B" w:rsidRDefault="006B4F8A" w:rsidP="004B6ED3">
          <w:pPr>
            <w:pStyle w:val="Obsah1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996307" w:history="1">
            <w:r w:rsidR="00444E18" w:rsidRPr="00EE5C6B">
              <w:rPr>
                <w:rStyle w:val="Hypertextovodkaz"/>
                <w:noProof/>
                <w:lang w:val="cs-CZ" w:eastAsia="cs-CZ"/>
              </w:rPr>
              <w:t>3</w:t>
            </w:r>
            <w:r w:rsidR="00444E18" w:rsidRPr="00EE5C6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44E18" w:rsidRPr="00EE5C6B">
              <w:rPr>
                <w:rStyle w:val="Hypertextovodkaz"/>
                <w:noProof/>
                <w:lang w:val="cs-CZ" w:eastAsia="cs-CZ"/>
              </w:rPr>
              <w:t>Popis objektu</w:t>
            </w:r>
            <w:r w:rsidR="00444E18" w:rsidRPr="00EE5C6B">
              <w:rPr>
                <w:noProof/>
                <w:webHidden/>
                <w:lang w:val="cs-CZ"/>
              </w:rPr>
              <w:tab/>
            </w:r>
            <w:r w:rsidR="00444E18" w:rsidRPr="00EE5C6B">
              <w:rPr>
                <w:noProof/>
                <w:webHidden/>
                <w:lang w:val="cs-CZ"/>
              </w:rPr>
              <w:fldChar w:fldCharType="begin"/>
            </w:r>
            <w:r w:rsidR="00444E18" w:rsidRPr="00EE5C6B">
              <w:rPr>
                <w:noProof/>
                <w:webHidden/>
                <w:lang w:val="cs-CZ"/>
              </w:rPr>
              <w:instrText xml:space="preserve"> PAGEREF _Toc121996307 \h </w:instrText>
            </w:r>
            <w:r w:rsidR="00444E18" w:rsidRPr="00EE5C6B">
              <w:rPr>
                <w:noProof/>
                <w:webHidden/>
                <w:lang w:val="cs-CZ"/>
              </w:rPr>
            </w:r>
            <w:r w:rsidR="00444E18" w:rsidRPr="00EE5C6B">
              <w:rPr>
                <w:noProof/>
                <w:webHidden/>
                <w:lang w:val="cs-CZ"/>
              </w:rPr>
              <w:fldChar w:fldCharType="separate"/>
            </w:r>
            <w:r w:rsidR="00444E18" w:rsidRPr="00EE5C6B">
              <w:rPr>
                <w:noProof/>
                <w:webHidden/>
                <w:lang w:val="cs-CZ"/>
              </w:rPr>
              <w:t>4</w:t>
            </w:r>
            <w:r w:rsidR="00444E18" w:rsidRPr="00EE5C6B">
              <w:rPr>
                <w:noProof/>
                <w:webHidden/>
                <w:lang w:val="cs-CZ"/>
              </w:rPr>
              <w:fldChar w:fldCharType="end"/>
            </w:r>
          </w:hyperlink>
        </w:p>
        <w:p w14:paraId="5B4D5BEF" w14:textId="249E003B" w:rsidR="00444E18" w:rsidRPr="00EE5C6B" w:rsidRDefault="006B4F8A" w:rsidP="004B6ED3">
          <w:pPr>
            <w:pStyle w:val="Obsah1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996308" w:history="1">
            <w:r w:rsidR="00444E18" w:rsidRPr="00EE5C6B">
              <w:rPr>
                <w:rStyle w:val="Hypertextovodkaz"/>
                <w:noProof/>
                <w:lang w:val="cs-CZ" w:eastAsia="cs-CZ"/>
              </w:rPr>
              <w:t>4</w:t>
            </w:r>
            <w:r w:rsidR="00444E18" w:rsidRPr="00EE5C6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44E18" w:rsidRPr="00EE5C6B">
              <w:rPr>
                <w:rStyle w:val="Hypertextovodkaz"/>
                <w:noProof/>
                <w:lang w:val="cs-CZ" w:eastAsia="cs-CZ"/>
              </w:rPr>
              <w:t>Seznam vnějších vlivů</w:t>
            </w:r>
            <w:r w:rsidR="00444E18" w:rsidRPr="00EE5C6B">
              <w:rPr>
                <w:noProof/>
                <w:webHidden/>
                <w:lang w:val="cs-CZ"/>
              </w:rPr>
              <w:tab/>
            </w:r>
            <w:r w:rsidR="00444E18" w:rsidRPr="00EE5C6B">
              <w:rPr>
                <w:noProof/>
                <w:webHidden/>
                <w:lang w:val="cs-CZ"/>
              </w:rPr>
              <w:fldChar w:fldCharType="begin"/>
            </w:r>
            <w:r w:rsidR="00444E18" w:rsidRPr="00EE5C6B">
              <w:rPr>
                <w:noProof/>
                <w:webHidden/>
                <w:lang w:val="cs-CZ"/>
              </w:rPr>
              <w:instrText xml:space="preserve"> PAGEREF _Toc121996308 \h </w:instrText>
            </w:r>
            <w:r w:rsidR="00444E18" w:rsidRPr="00EE5C6B">
              <w:rPr>
                <w:noProof/>
                <w:webHidden/>
                <w:lang w:val="cs-CZ"/>
              </w:rPr>
            </w:r>
            <w:r w:rsidR="00444E18" w:rsidRPr="00EE5C6B">
              <w:rPr>
                <w:noProof/>
                <w:webHidden/>
                <w:lang w:val="cs-CZ"/>
              </w:rPr>
              <w:fldChar w:fldCharType="separate"/>
            </w:r>
            <w:r w:rsidR="00444E18" w:rsidRPr="00EE5C6B">
              <w:rPr>
                <w:noProof/>
                <w:webHidden/>
                <w:lang w:val="cs-CZ"/>
              </w:rPr>
              <w:t>4</w:t>
            </w:r>
            <w:r w:rsidR="00444E18" w:rsidRPr="00EE5C6B">
              <w:rPr>
                <w:noProof/>
                <w:webHidden/>
                <w:lang w:val="cs-CZ"/>
              </w:rPr>
              <w:fldChar w:fldCharType="end"/>
            </w:r>
          </w:hyperlink>
        </w:p>
        <w:p w14:paraId="41CCC979" w14:textId="46B1A803" w:rsidR="00444E18" w:rsidRPr="00EE5C6B" w:rsidRDefault="006B4F8A" w:rsidP="004B6ED3">
          <w:pPr>
            <w:pStyle w:val="Obsah1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996309" w:history="1">
            <w:r w:rsidR="00444E18" w:rsidRPr="00EE5C6B">
              <w:rPr>
                <w:rStyle w:val="Hypertextovodkaz"/>
                <w:noProof/>
                <w:lang w:val="cs-CZ" w:eastAsia="cs-CZ"/>
              </w:rPr>
              <w:t>5</w:t>
            </w:r>
            <w:r w:rsidR="00444E18" w:rsidRPr="00EE5C6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44E18" w:rsidRPr="00EE5C6B">
              <w:rPr>
                <w:rStyle w:val="Hypertextovodkaz"/>
                <w:noProof/>
                <w:lang w:val="cs-CZ" w:eastAsia="cs-CZ"/>
              </w:rPr>
              <w:t>Rozhodnutí komise</w:t>
            </w:r>
            <w:r w:rsidR="00444E18" w:rsidRPr="00EE5C6B">
              <w:rPr>
                <w:noProof/>
                <w:webHidden/>
                <w:lang w:val="cs-CZ"/>
              </w:rPr>
              <w:tab/>
            </w:r>
            <w:r w:rsidR="00444E18" w:rsidRPr="00EE5C6B">
              <w:rPr>
                <w:noProof/>
                <w:webHidden/>
                <w:lang w:val="cs-CZ"/>
              </w:rPr>
              <w:fldChar w:fldCharType="begin"/>
            </w:r>
            <w:r w:rsidR="00444E18" w:rsidRPr="00EE5C6B">
              <w:rPr>
                <w:noProof/>
                <w:webHidden/>
                <w:lang w:val="cs-CZ"/>
              </w:rPr>
              <w:instrText xml:space="preserve"> PAGEREF _Toc121996309 \h </w:instrText>
            </w:r>
            <w:r w:rsidR="00444E18" w:rsidRPr="00EE5C6B">
              <w:rPr>
                <w:noProof/>
                <w:webHidden/>
                <w:lang w:val="cs-CZ"/>
              </w:rPr>
            </w:r>
            <w:r w:rsidR="00444E18" w:rsidRPr="00EE5C6B">
              <w:rPr>
                <w:noProof/>
                <w:webHidden/>
                <w:lang w:val="cs-CZ"/>
              </w:rPr>
              <w:fldChar w:fldCharType="separate"/>
            </w:r>
            <w:r w:rsidR="00444E18" w:rsidRPr="00EE5C6B">
              <w:rPr>
                <w:noProof/>
                <w:webHidden/>
                <w:lang w:val="cs-CZ"/>
              </w:rPr>
              <w:t>6</w:t>
            </w:r>
            <w:r w:rsidR="00444E18" w:rsidRPr="00EE5C6B">
              <w:rPr>
                <w:noProof/>
                <w:webHidden/>
                <w:lang w:val="cs-CZ"/>
              </w:rPr>
              <w:fldChar w:fldCharType="end"/>
            </w:r>
          </w:hyperlink>
        </w:p>
        <w:p w14:paraId="685A0524" w14:textId="41FFF459" w:rsidR="00444E18" w:rsidRPr="00EE5C6B" w:rsidRDefault="006B4F8A" w:rsidP="004B6ED3">
          <w:pPr>
            <w:pStyle w:val="Obsah2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996315" w:history="1">
            <w:r w:rsidR="00444E18" w:rsidRPr="00EE5C6B">
              <w:rPr>
                <w:rStyle w:val="Hypertextovodkaz"/>
                <w:noProof/>
                <w:lang w:val="cs-CZ" w:eastAsia="cs-CZ"/>
              </w:rPr>
              <w:t>5.1</w:t>
            </w:r>
            <w:r w:rsidR="00444E18" w:rsidRPr="00EE5C6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44E18" w:rsidRPr="00EE5C6B">
              <w:rPr>
                <w:rStyle w:val="Hypertextovodkaz"/>
                <w:noProof/>
                <w:lang w:val="cs-CZ" w:eastAsia="cs-CZ"/>
              </w:rPr>
              <w:t>Navrhovaná opatření</w:t>
            </w:r>
            <w:r w:rsidR="00444E18" w:rsidRPr="00EE5C6B">
              <w:rPr>
                <w:noProof/>
                <w:webHidden/>
                <w:lang w:val="cs-CZ"/>
              </w:rPr>
              <w:tab/>
            </w:r>
            <w:r w:rsidR="00444E18" w:rsidRPr="00EE5C6B">
              <w:rPr>
                <w:noProof/>
                <w:webHidden/>
                <w:lang w:val="cs-CZ"/>
              </w:rPr>
              <w:fldChar w:fldCharType="begin"/>
            </w:r>
            <w:r w:rsidR="00444E18" w:rsidRPr="00EE5C6B">
              <w:rPr>
                <w:noProof/>
                <w:webHidden/>
                <w:lang w:val="cs-CZ"/>
              </w:rPr>
              <w:instrText xml:space="preserve"> PAGEREF _Toc121996315 \h </w:instrText>
            </w:r>
            <w:r w:rsidR="00444E18" w:rsidRPr="00EE5C6B">
              <w:rPr>
                <w:noProof/>
                <w:webHidden/>
                <w:lang w:val="cs-CZ"/>
              </w:rPr>
            </w:r>
            <w:r w:rsidR="00444E18" w:rsidRPr="00EE5C6B">
              <w:rPr>
                <w:noProof/>
                <w:webHidden/>
                <w:lang w:val="cs-CZ"/>
              </w:rPr>
              <w:fldChar w:fldCharType="separate"/>
            </w:r>
            <w:r w:rsidR="00444E18" w:rsidRPr="00EE5C6B">
              <w:rPr>
                <w:noProof/>
                <w:webHidden/>
                <w:lang w:val="cs-CZ"/>
              </w:rPr>
              <w:t>6</w:t>
            </w:r>
            <w:r w:rsidR="00444E18" w:rsidRPr="00EE5C6B">
              <w:rPr>
                <w:noProof/>
                <w:webHidden/>
                <w:lang w:val="cs-CZ"/>
              </w:rPr>
              <w:fldChar w:fldCharType="end"/>
            </w:r>
          </w:hyperlink>
        </w:p>
        <w:p w14:paraId="60841C47" w14:textId="49073265" w:rsidR="00444E18" w:rsidRPr="00EE5C6B" w:rsidRDefault="006B4F8A" w:rsidP="004B6ED3">
          <w:pPr>
            <w:pStyle w:val="Obsah1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996316" w:history="1">
            <w:r w:rsidR="00444E18" w:rsidRPr="00EE5C6B">
              <w:rPr>
                <w:rStyle w:val="Hypertextovodkaz"/>
                <w:noProof/>
                <w:lang w:val="cs-CZ" w:eastAsia="cs-CZ"/>
              </w:rPr>
              <w:t>6</w:t>
            </w:r>
            <w:r w:rsidR="00444E18" w:rsidRPr="00EE5C6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44E18" w:rsidRPr="00EE5C6B">
              <w:rPr>
                <w:rStyle w:val="Hypertextovodkaz"/>
                <w:noProof/>
                <w:lang w:val="cs-CZ" w:eastAsia="cs-CZ"/>
              </w:rPr>
              <w:t>Závěr</w:t>
            </w:r>
            <w:r w:rsidR="00444E18" w:rsidRPr="00EE5C6B">
              <w:rPr>
                <w:noProof/>
                <w:webHidden/>
                <w:lang w:val="cs-CZ"/>
              </w:rPr>
              <w:tab/>
            </w:r>
            <w:r w:rsidR="00444E18" w:rsidRPr="00EE5C6B">
              <w:rPr>
                <w:noProof/>
                <w:webHidden/>
                <w:lang w:val="cs-CZ"/>
              </w:rPr>
              <w:fldChar w:fldCharType="begin"/>
            </w:r>
            <w:r w:rsidR="00444E18" w:rsidRPr="00EE5C6B">
              <w:rPr>
                <w:noProof/>
                <w:webHidden/>
                <w:lang w:val="cs-CZ"/>
              </w:rPr>
              <w:instrText xml:space="preserve"> PAGEREF _Toc121996316 \h </w:instrText>
            </w:r>
            <w:r w:rsidR="00444E18" w:rsidRPr="00EE5C6B">
              <w:rPr>
                <w:noProof/>
                <w:webHidden/>
                <w:lang w:val="cs-CZ"/>
              </w:rPr>
            </w:r>
            <w:r w:rsidR="00444E18" w:rsidRPr="00EE5C6B">
              <w:rPr>
                <w:noProof/>
                <w:webHidden/>
                <w:lang w:val="cs-CZ"/>
              </w:rPr>
              <w:fldChar w:fldCharType="separate"/>
            </w:r>
            <w:r w:rsidR="00444E18" w:rsidRPr="00EE5C6B">
              <w:rPr>
                <w:noProof/>
                <w:webHidden/>
                <w:lang w:val="cs-CZ"/>
              </w:rPr>
              <w:t>7</w:t>
            </w:r>
            <w:r w:rsidR="00444E18" w:rsidRPr="00EE5C6B">
              <w:rPr>
                <w:noProof/>
                <w:webHidden/>
                <w:lang w:val="cs-CZ"/>
              </w:rPr>
              <w:fldChar w:fldCharType="end"/>
            </w:r>
          </w:hyperlink>
        </w:p>
        <w:p w14:paraId="3E1D11EC" w14:textId="473DC6B4" w:rsidR="00EE3CB1" w:rsidRPr="00EE5C6B" w:rsidRDefault="00EE3CB1" w:rsidP="004B6ED3">
          <w:pPr>
            <w:jc w:val="both"/>
            <w:rPr>
              <w:lang w:val="cs-CZ"/>
            </w:rPr>
          </w:pPr>
          <w:r w:rsidRPr="00EE5C6B">
            <w:rPr>
              <w:b/>
              <w:bCs/>
              <w:lang w:val="cs-CZ"/>
            </w:rPr>
            <w:fldChar w:fldCharType="end"/>
          </w:r>
        </w:p>
      </w:sdtContent>
    </w:sdt>
    <w:p w14:paraId="5170990B" w14:textId="180E4EB5" w:rsidR="00EE3CB1" w:rsidRPr="00EE5C6B" w:rsidRDefault="00EE3CB1" w:rsidP="004B6ED3">
      <w:pPr>
        <w:jc w:val="both"/>
        <w:rPr>
          <w:lang w:val="cs-CZ" w:eastAsia="sv-SE"/>
        </w:rPr>
      </w:pPr>
      <w:r w:rsidRPr="00EE5C6B">
        <w:rPr>
          <w:lang w:val="cs-CZ" w:eastAsia="sv-SE"/>
        </w:rPr>
        <w:br w:type="page"/>
      </w:r>
    </w:p>
    <w:p w14:paraId="440D4876" w14:textId="4196593D" w:rsidR="00254C99" w:rsidRPr="00EE5C6B" w:rsidRDefault="00254C99" w:rsidP="004B6ED3">
      <w:pPr>
        <w:pStyle w:val="Title1"/>
        <w:numPr>
          <w:ilvl w:val="0"/>
          <w:numId w:val="19"/>
        </w:numPr>
        <w:spacing w:after="100" w:afterAutospacing="1"/>
        <w:jc w:val="both"/>
        <w:rPr>
          <w:lang w:val="cs-CZ" w:eastAsia="cs-CZ"/>
        </w:rPr>
      </w:pPr>
      <w:bookmarkStart w:id="1" w:name="_Toc16072433"/>
      <w:bookmarkStart w:id="2" w:name="_Toc121996305"/>
      <w:r w:rsidRPr="00EE5C6B">
        <w:rPr>
          <w:lang w:val="cs-CZ" w:eastAsia="cs-CZ"/>
        </w:rPr>
        <w:lastRenderedPageBreak/>
        <w:t>Složení komise</w:t>
      </w:r>
      <w:bookmarkEnd w:id="1"/>
      <w:bookmarkEnd w:id="2"/>
    </w:p>
    <w:p w14:paraId="4CA1A145" w14:textId="6CEDD466" w:rsidR="00254C99" w:rsidRPr="00EE5C6B" w:rsidRDefault="00254C99" w:rsidP="004B6ED3">
      <w:pPr>
        <w:autoSpaceDE w:val="0"/>
        <w:autoSpaceDN w:val="0"/>
        <w:adjustRightInd w:val="0"/>
        <w:spacing w:after="100" w:afterAutospacing="1" w:line="720" w:lineRule="auto"/>
        <w:jc w:val="both"/>
        <w:rPr>
          <w:rFonts w:ascii="Verdana" w:eastAsia="Verdana" w:hAnsi="Verdana" w:cs="Arial"/>
          <w:iCs/>
          <w:lang w:val="cs-CZ" w:eastAsia="cs-CZ"/>
        </w:rPr>
      </w:pPr>
      <w:r w:rsidRPr="00EE5C6B">
        <w:rPr>
          <w:rFonts w:ascii="Verdana" w:eastAsia="Verdana" w:hAnsi="Verdana" w:cs="Arial"/>
          <w:iCs/>
          <w:sz w:val="20"/>
          <w:szCs w:val="20"/>
          <w:lang w:val="cs-CZ" w:eastAsia="cs-CZ"/>
        </w:rPr>
        <w:tab/>
      </w:r>
      <w:r w:rsidRPr="00EE5C6B">
        <w:rPr>
          <w:rFonts w:ascii="Verdana" w:eastAsia="Verdana" w:hAnsi="Verdana" w:cs="Arial"/>
          <w:iCs/>
          <w:sz w:val="20"/>
          <w:szCs w:val="20"/>
          <w:lang w:val="cs-CZ" w:eastAsia="cs-CZ"/>
        </w:rPr>
        <w:tab/>
      </w:r>
      <w:r w:rsidR="00FA4D38" w:rsidRPr="00EE5C6B">
        <w:rPr>
          <w:rFonts w:ascii="Verdana" w:eastAsia="Verdana" w:hAnsi="Verdana" w:cs="Arial"/>
          <w:iCs/>
          <w:sz w:val="20"/>
          <w:szCs w:val="20"/>
          <w:lang w:val="cs-CZ" w:eastAsia="cs-CZ"/>
        </w:rPr>
        <w:tab/>
      </w:r>
      <w:r w:rsidRPr="00EE5C6B">
        <w:rPr>
          <w:rFonts w:ascii="Verdana" w:eastAsia="Verdana" w:hAnsi="Verdana" w:cs="Arial"/>
          <w:iCs/>
          <w:lang w:val="cs-CZ" w:eastAsia="cs-CZ"/>
        </w:rPr>
        <w:t>Jméno</w:t>
      </w:r>
      <w:r w:rsidRPr="00EE5C6B">
        <w:rPr>
          <w:rFonts w:ascii="Verdana" w:eastAsia="Verdana" w:hAnsi="Verdana" w:cs="Arial"/>
          <w:iCs/>
          <w:lang w:val="cs-CZ" w:eastAsia="cs-CZ"/>
        </w:rPr>
        <w:tab/>
      </w:r>
      <w:r w:rsidRPr="00EE5C6B">
        <w:rPr>
          <w:rFonts w:ascii="Verdana" w:eastAsia="Verdana" w:hAnsi="Verdana" w:cs="Arial"/>
          <w:iCs/>
          <w:lang w:val="cs-CZ" w:eastAsia="cs-CZ"/>
        </w:rPr>
        <w:tab/>
      </w:r>
      <w:r w:rsidRPr="00EE5C6B">
        <w:rPr>
          <w:rFonts w:ascii="Verdana" w:eastAsia="Verdana" w:hAnsi="Verdana" w:cs="Arial"/>
          <w:iCs/>
          <w:lang w:val="cs-CZ" w:eastAsia="cs-CZ"/>
        </w:rPr>
        <w:tab/>
        <w:t>Funkce</w:t>
      </w:r>
      <w:r w:rsidRPr="00EE5C6B">
        <w:rPr>
          <w:rFonts w:ascii="Verdana" w:eastAsia="Verdana" w:hAnsi="Verdana" w:cs="Arial"/>
          <w:iCs/>
          <w:lang w:val="cs-CZ" w:eastAsia="cs-CZ"/>
        </w:rPr>
        <w:tab/>
      </w:r>
      <w:r w:rsidRPr="00EE5C6B">
        <w:rPr>
          <w:rFonts w:ascii="Verdana" w:eastAsia="Verdana" w:hAnsi="Verdana" w:cs="Arial"/>
          <w:iCs/>
          <w:lang w:val="cs-CZ" w:eastAsia="cs-CZ"/>
        </w:rPr>
        <w:tab/>
      </w:r>
      <w:r w:rsidRPr="00EE5C6B">
        <w:rPr>
          <w:rFonts w:ascii="Verdana" w:eastAsia="Verdana" w:hAnsi="Verdana" w:cs="Arial"/>
          <w:iCs/>
          <w:lang w:val="cs-CZ" w:eastAsia="cs-CZ"/>
        </w:rPr>
        <w:tab/>
      </w:r>
      <w:r w:rsidRPr="00EE5C6B">
        <w:rPr>
          <w:rFonts w:ascii="Verdana" w:eastAsia="Verdana" w:hAnsi="Verdana" w:cs="Arial"/>
          <w:iCs/>
          <w:lang w:val="cs-CZ" w:eastAsia="cs-CZ"/>
        </w:rPr>
        <w:tab/>
        <w:t>Podpis</w:t>
      </w:r>
    </w:p>
    <w:p w14:paraId="6FB4BC10" w14:textId="7A99E025" w:rsidR="00254C99" w:rsidRPr="00EE5C6B" w:rsidRDefault="00254C99" w:rsidP="004B6ED3">
      <w:pPr>
        <w:autoSpaceDE w:val="0"/>
        <w:autoSpaceDN w:val="0"/>
        <w:adjustRightInd w:val="0"/>
        <w:spacing w:after="0" w:line="720" w:lineRule="auto"/>
        <w:jc w:val="both"/>
        <w:rPr>
          <w:rFonts w:ascii="Verdana" w:eastAsia="Verdana" w:hAnsi="Verdana" w:cs="Arial"/>
          <w:iCs/>
          <w:lang w:val="cs-CZ" w:eastAsia="cs-CZ"/>
        </w:rPr>
      </w:pPr>
      <w:r w:rsidRPr="00EE5C6B">
        <w:rPr>
          <w:rFonts w:ascii="Verdana" w:eastAsia="Verdana" w:hAnsi="Verdana" w:cs="Arial"/>
          <w:b/>
          <w:bCs/>
          <w:iCs/>
          <w:lang w:val="cs-CZ" w:eastAsia="cs-CZ"/>
        </w:rPr>
        <w:t>Předseda</w:t>
      </w:r>
      <w:r w:rsidR="00FA4D38" w:rsidRPr="00EE5C6B">
        <w:rPr>
          <w:rFonts w:ascii="Verdana" w:eastAsia="Verdana" w:hAnsi="Verdana" w:cs="Arial"/>
          <w:iCs/>
          <w:lang w:val="cs-CZ" w:eastAsia="cs-CZ"/>
        </w:rPr>
        <w:tab/>
        <w:t xml:space="preserve"> Ing. Tomáš Urbánek</w:t>
      </w:r>
      <w:r w:rsidR="00FA4D38" w:rsidRPr="00EE5C6B">
        <w:rPr>
          <w:rFonts w:ascii="Verdana" w:eastAsia="Verdana" w:hAnsi="Verdana" w:cs="Arial"/>
          <w:iCs/>
          <w:lang w:val="cs-CZ" w:eastAsia="cs-CZ"/>
        </w:rPr>
        <w:tab/>
        <w:t xml:space="preserve">    </w:t>
      </w:r>
      <w:r w:rsidR="00BE5595" w:rsidRPr="00EE5C6B">
        <w:rPr>
          <w:rFonts w:ascii="Verdana" w:eastAsia="Verdana" w:hAnsi="Verdana" w:cs="Arial"/>
          <w:iCs/>
          <w:lang w:val="cs-CZ" w:eastAsia="cs-CZ"/>
        </w:rPr>
        <w:tab/>
      </w:r>
      <w:r w:rsidR="00FA4D38" w:rsidRPr="00EE5C6B">
        <w:rPr>
          <w:rFonts w:ascii="Verdana" w:eastAsia="Verdana" w:hAnsi="Verdana" w:cs="Arial"/>
          <w:iCs/>
          <w:lang w:val="cs-CZ" w:eastAsia="cs-CZ"/>
        </w:rPr>
        <w:t>Projektový manažer</w:t>
      </w:r>
      <w:r w:rsidR="00FA4D38" w:rsidRPr="00EE5C6B">
        <w:rPr>
          <w:rFonts w:ascii="Verdana" w:eastAsia="Verdana" w:hAnsi="Verdana" w:cs="Arial"/>
          <w:iCs/>
          <w:lang w:val="cs-CZ" w:eastAsia="cs-CZ"/>
        </w:rPr>
        <w:tab/>
      </w:r>
      <w:r w:rsidRPr="00EE5C6B">
        <w:rPr>
          <w:rFonts w:ascii="Verdana" w:eastAsia="Verdana" w:hAnsi="Verdana" w:cs="Arial"/>
          <w:iCs/>
          <w:lang w:val="cs-CZ" w:eastAsia="cs-CZ"/>
        </w:rPr>
        <w:t>………………………………</w:t>
      </w:r>
    </w:p>
    <w:p w14:paraId="039FB684" w14:textId="7C38D6CF" w:rsidR="00254C99" w:rsidRPr="00EE5C6B" w:rsidRDefault="00254C99" w:rsidP="004B6ED3">
      <w:pPr>
        <w:autoSpaceDE w:val="0"/>
        <w:autoSpaceDN w:val="0"/>
        <w:adjustRightInd w:val="0"/>
        <w:spacing w:after="0" w:line="720" w:lineRule="auto"/>
        <w:jc w:val="both"/>
        <w:rPr>
          <w:rFonts w:ascii="Verdana" w:eastAsia="Verdana" w:hAnsi="Verdana" w:cs="Arial"/>
          <w:iCs/>
          <w:lang w:val="cs-CZ" w:eastAsia="cs-CZ"/>
        </w:rPr>
      </w:pPr>
      <w:r w:rsidRPr="00EE5C6B">
        <w:rPr>
          <w:rFonts w:ascii="Verdana" w:eastAsia="Verdana" w:hAnsi="Verdana" w:cs="Arial"/>
          <w:b/>
          <w:bCs/>
          <w:iCs/>
          <w:lang w:val="cs-CZ" w:eastAsia="cs-CZ"/>
        </w:rPr>
        <w:t>Členové</w:t>
      </w:r>
      <w:r w:rsidRPr="00EE5C6B">
        <w:rPr>
          <w:rFonts w:ascii="Verdana" w:eastAsia="Verdana" w:hAnsi="Verdana" w:cs="Arial"/>
          <w:iCs/>
          <w:lang w:val="cs-CZ" w:eastAsia="cs-CZ"/>
        </w:rPr>
        <w:tab/>
      </w:r>
      <w:r w:rsidR="00FA4D38" w:rsidRPr="00EE5C6B">
        <w:rPr>
          <w:rFonts w:ascii="Verdana" w:eastAsia="Verdana" w:hAnsi="Verdana" w:cs="Arial"/>
          <w:iCs/>
          <w:lang w:val="cs-CZ" w:eastAsia="cs-CZ"/>
        </w:rPr>
        <w:t>Ing. Karel Čáp</w:t>
      </w:r>
      <w:r w:rsidRPr="00EE5C6B">
        <w:rPr>
          <w:rFonts w:ascii="Verdana" w:eastAsia="Verdana" w:hAnsi="Verdana" w:cs="Arial"/>
          <w:iCs/>
          <w:lang w:val="cs-CZ" w:eastAsia="cs-CZ"/>
        </w:rPr>
        <w:tab/>
      </w:r>
      <w:r w:rsidRPr="00EE5C6B">
        <w:rPr>
          <w:rFonts w:ascii="Verdana" w:eastAsia="Verdana" w:hAnsi="Verdana" w:cs="Arial"/>
          <w:iCs/>
          <w:lang w:val="cs-CZ" w:eastAsia="cs-CZ"/>
        </w:rPr>
        <w:tab/>
        <w:t xml:space="preserve"> </w:t>
      </w:r>
      <w:r w:rsidR="00BE5595" w:rsidRPr="00EE5C6B">
        <w:rPr>
          <w:rFonts w:ascii="Verdana" w:eastAsia="Verdana" w:hAnsi="Verdana" w:cs="Arial"/>
          <w:iCs/>
          <w:lang w:val="cs-CZ" w:eastAsia="cs-CZ"/>
        </w:rPr>
        <w:t xml:space="preserve">   </w:t>
      </w:r>
      <w:r w:rsidR="00BE5595" w:rsidRPr="00EE5C6B">
        <w:rPr>
          <w:rFonts w:ascii="Verdana" w:eastAsia="Verdana" w:hAnsi="Verdana" w:cs="Arial"/>
          <w:iCs/>
          <w:lang w:val="cs-CZ" w:eastAsia="cs-CZ"/>
        </w:rPr>
        <w:tab/>
      </w:r>
      <w:r w:rsidRPr="00EE5C6B">
        <w:rPr>
          <w:rFonts w:ascii="Verdana" w:eastAsia="Verdana" w:hAnsi="Verdana" w:cs="Arial"/>
          <w:iCs/>
          <w:lang w:val="cs-CZ" w:eastAsia="cs-CZ"/>
        </w:rPr>
        <w:t xml:space="preserve">Projektant </w:t>
      </w:r>
      <w:r w:rsidR="00FA4D38" w:rsidRPr="00EE5C6B">
        <w:rPr>
          <w:rFonts w:ascii="Verdana" w:eastAsia="Verdana" w:hAnsi="Verdana" w:cs="Arial"/>
          <w:iCs/>
          <w:lang w:val="cs-CZ" w:eastAsia="cs-CZ"/>
        </w:rPr>
        <w:t>strojní</w:t>
      </w:r>
      <w:r w:rsidRPr="00EE5C6B">
        <w:rPr>
          <w:rFonts w:ascii="Verdana" w:eastAsia="Verdana" w:hAnsi="Verdana" w:cs="Arial"/>
          <w:iCs/>
          <w:lang w:val="cs-CZ" w:eastAsia="cs-CZ"/>
        </w:rPr>
        <w:tab/>
        <w:t>………………………………</w:t>
      </w:r>
    </w:p>
    <w:p w14:paraId="57297C61" w14:textId="7C38454A" w:rsidR="00FA4D38" w:rsidRPr="00EE5C6B" w:rsidRDefault="00FA4D38" w:rsidP="004B6ED3">
      <w:pPr>
        <w:autoSpaceDE w:val="0"/>
        <w:autoSpaceDN w:val="0"/>
        <w:adjustRightInd w:val="0"/>
        <w:spacing w:after="0" w:line="720" w:lineRule="auto"/>
        <w:ind w:left="720" w:firstLine="720"/>
        <w:jc w:val="both"/>
        <w:rPr>
          <w:rFonts w:ascii="Verdana" w:eastAsia="Verdana" w:hAnsi="Verdana" w:cs="Arial"/>
          <w:iCs/>
          <w:lang w:val="cs-CZ" w:eastAsia="cs-CZ"/>
        </w:rPr>
      </w:pPr>
      <w:r w:rsidRPr="00EE5C6B">
        <w:rPr>
          <w:rFonts w:ascii="Verdana" w:eastAsia="Verdana" w:hAnsi="Verdana" w:cs="Arial"/>
          <w:iCs/>
          <w:lang w:val="cs-CZ" w:eastAsia="cs-CZ"/>
        </w:rPr>
        <w:t>Mgr. Tomáš Topinka</w:t>
      </w:r>
      <w:r w:rsidR="00BE5595" w:rsidRPr="00EE5C6B">
        <w:rPr>
          <w:rFonts w:ascii="Verdana" w:eastAsia="Verdana" w:hAnsi="Verdana" w:cs="Arial"/>
          <w:iCs/>
          <w:lang w:val="cs-CZ" w:eastAsia="cs-CZ"/>
        </w:rPr>
        <w:tab/>
        <w:t xml:space="preserve">    </w:t>
      </w:r>
      <w:r w:rsidR="00BE5595" w:rsidRPr="00EE5C6B">
        <w:rPr>
          <w:rFonts w:ascii="Verdana" w:eastAsia="Verdana" w:hAnsi="Verdana" w:cs="Arial"/>
          <w:iCs/>
          <w:lang w:val="cs-CZ" w:eastAsia="cs-CZ"/>
        </w:rPr>
        <w:tab/>
        <w:t>Projektant strojní</w:t>
      </w:r>
      <w:r w:rsidR="00BE5595" w:rsidRPr="00EE5C6B">
        <w:rPr>
          <w:rFonts w:ascii="Verdana" w:eastAsia="Verdana" w:hAnsi="Verdana" w:cs="Arial"/>
          <w:iCs/>
          <w:lang w:val="cs-CZ" w:eastAsia="cs-CZ"/>
        </w:rPr>
        <w:tab/>
        <w:t>………………………………</w:t>
      </w:r>
      <w:r w:rsidRPr="00EE5C6B">
        <w:rPr>
          <w:rFonts w:ascii="Verdana" w:eastAsia="Verdana" w:hAnsi="Verdana" w:cs="Arial"/>
          <w:iCs/>
          <w:lang w:val="cs-CZ" w:eastAsia="cs-CZ"/>
        </w:rPr>
        <w:t xml:space="preserve"> </w:t>
      </w:r>
    </w:p>
    <w:p w14:paraId="5223F753" w14:textId="15C7241E" w:rsidR="00254C99" w:rsidRPr="00EE5C6B" w:rsidRDefault="00FA4D38" w:rsidP="004B6ED3">
      <w:pPr>
        <w:autoSpaceDE w:val="0"/>
        <w:autoSpaceDN w:val="0"/>
        <w:adjustRightInd w:val="0"/>
        <w:spacing w:after="0" w:line="720" w:lineRule="auto"/>
        <w:ind w:left="720" w:firstLine="720"/>
        <w:jc w:val="both"/>
        <w:rPr>
          <w:rFonts w:ascii="Verdana" w:eastAsia="Verdana" w:hAnsi="Verdana" w:cs="Arial"/>
          <w:iCs/>
          <w:lang w:val="cs-CZ" w:eastAsia="cs-CZ"/>
        </w:rPr>
      </w:pPr>
      <w:r w:rsidRPr="00EE5C6B">
        <w:rPr>
          <w:rFonts w:ascii="Verdana" w:eastAsia="Verdana" w:hAnsi="Verdana" w:cs="Arial"/>
          <w:iCs/>
          <w:lang w:val="cs-CZ" w:eastAsia="cs-CZ"/>
        </w:rPr>
        <w:t>Ing. David Foltýn</w:t>
      </w:r>
      <w:r w:rsidR="00BE5595" w:rsidRPr="00EE5C6B">
        <w:rPr>
          <w:rFonts w:ascii="Verdana" w:eastAsia="Verdana" w:hAnsi="Verdana" w:cs="Arial"/>
          <w:iCs/>
          <w:lang w:val="cs-CZ" w:eastAsia="cs-CZ"/>
        </w:rPr>
        <w:tab/>
      </w:r>
      <w:r w:rsidR="00BE5595" w:rsidRPr="00EE5C6B">
        <w:rPr>
          <w:rFonts w:ascii="Verdana" w:eastAsia="Verdana" w:hAnsi="Verdana" w:cs="Arial"/>
          <w:iCs/>
          <w:lang w:val="cs-CZ" w:eastAsia="cs-CZ"/>
        </w:rPr>
        <w:tab/>
      </w:r>
      <w:r w:rsidRPr="00EE5C6B">
        <w:rPr>
          <w:rFonts w:ascii="Verdana" w:eastAsia="Verdana" w:hAnsi="Verdana" w:cs="Arial"/>
          <w:iCs/>
          <w:lang w:val="cs-CZ" w:eastAsia="cs-CZ"/>
        </w:rPr>
        <w:t>Projektant elektro</w:t>
      </w:r>
      <w:r w:rsidR="00BE5595" w:rsidRPr="00EE5C6B">
        <w:rPr>
          <w:rFonts w:ascii="Verdana" w:eastAsia="Verdana" w:hAnsi="Verdana" w:cs="Arial"/>
          <w:iCs/>
          <w:lang w:val="cs-CZ" w:eastAsia="cs-CZ"/>
        </w:rPr>
        <w:tab/>
      </w:r>
      <w:r w:rsidR="00254C99" w:rsidRPr="00EE5C6B">
        <w:rPr>
          <w:rFonts w:ascii="Verdana" w:eastAsia="Verdana" w:hAnsi="Verdana" w:cs="Arial"/>
          <w:iCs/>
          <w:lang w:val="cs-CZ" w:eastAsia="cs-CZ"/>
        </w:rPr>
        <w:t>………………………………</w:t>
      </w:r>
    </w:p>
    <w:p w14:paraId="003F3878" w14:textId="77777777" w:rsidR="00254C99" w:rsidRPr="00EE5C6B" w:rsidRDefault="00254C99" w:rsidP="004B6ED3">
      <w:pPr>
        <w:autoSpaceDE w:val="0"/>
        <w:autoSpaceDN w:val="0"/>
        <w:adjustRightInd w:val="0"/>
        <w:spacing w:after="0" w:line="720" w:lineRule="auto"/>
        <w:jc w:val="both"/>
        <w:rPr>
          <w:rFonts w:ascii="Verdana" w:eastAsia="Verdana" w:hAnsi="Verdana" w:cs="Arial"/>
          <w:iCs/>
          <w:sz w:val="20"/>
          <w:szCs w:val="20"/>
          <w:lang w:val="cs-CZ" w:eastAsia="cs-CZ"/>
        </w:rPr>
      </w:pPr>
    </w:p>
    <w:p w14:paraId="1465F6D0" w14:textId="77777777" w:rsidR="00254C99" w:rsidRPr="00EE5C6B" w:rsidRDefault="00254C99" w:rsidP="004B6ED3">
      <w:pPr>
        <w:autoSpaceDE w:val="0"/>
        <w:autoSpaceDN w:val="0"/>
        <w:adjustRightInd w:val="0"/>
        <w:spacing w:after="0" w:line="720" w:lineRule="auto"/>
        <w:jc w:val="both"/>
        <w:rPr>
          <w:rFonts w:ascii="Verdana" w:eastAsia="Verdana" w:hAnsi="Verdana" w:cs="Arial"/>
          <w:iCs/>
          <w:sz w:val="20"/>
          <w:szCs w:val="20"/>
          <w:lang w:val="cs-CZ" w:eastAsia="cs-CZ"/>
        </w:rPr>
      </w:pPr>
    </w:p>
    <w:p w14:paraId="26BA4B47" w14:textId="77777777" w:rsidR="00254C99" w:rsidRPr="00EE5C6B" w:rsidRDefault="00254C99" w:rsidP="004B6ED3">
      <w:pPr>
        <w:autoSpaceDE w:val="0"/>
        <w:autoSpaceDN w:val="0"/>
        <w:adjustRightInd w:val="0"/>
        <w:spacing w:after="0" w:line="720" w:lineRule="auto"/>
        <w:jc w:val="both"/>
        <w:rPr>
          <w:rFonts w:ascii="Verdana" w:eastAsia="Verdana" w:hAnsi="Verdana" w:cs="Arial"/>
          <w:iCs/>
          <w:sz w:val="20"/>
          <w:szCs w:val="20"/>
          <w:lang w:val="cs-CZ" w:eastAsia="cs-CZ"/>
        </w:rPr>
      </w:pPr>
    </w:p>
    <w:p w14:paraId="53E6B019" w14:textId="77777777" w:rsidR="00254C99" w:rsidRPr="00EE5C6B" w:rsidRDefault="00254C99" w:rsidP="004B6ED3">
      <w:pPr>
        <w:autoSpaceDE w:val="0"/>
        <w:autoSpaceDN w:val="0"/>
        <w:adjustRightInd w:val="0"/>
        <w:spacing w:after="0" w:line="720" w:lineRule="auto"/>
        <w:jc w:val="both"/>
        <w:rPr>
          <w:rFonts w:ascii="Verdana" w:eastAsia="Verdana" w:hAnsi="Verdana" w:cs="Arial"/>
          <w:iCs/>
          <w:sz w:val="20"/>
          <w:szCs w:val="20"/>
          <w:lang w:val="cs-CZ" w:eastAsia="cs-CZ"/>
        </w:rPr>
      </w:pPr>
    </w:p>
    <w:p w14:paraId="53FEA22C" w14:textId="77777777" w:rsidR="00254C99" w:rsidRPr="00EE5C6B" w:rsidRDefault="00254C99" w:rsidP="004B6ED3">
      <w:pPr>
        <w:autoSpaceDE w:val="0"/>
        <w:autoSpaceDN w:val="0"/>
        <w:adjustRightInd w:val="0"/>
        <w:spacing w:after="0" w:line="720" w:lineRule="auto"/>
        <w:jc w:val="both"/>
        <w:rPr>
          <w:rFonts w:ascii="Verdana" w:eastAsia="Verdana" w:hAnsi="Verdana" w:cs="Arial"/>
          <w:iCs/>
          <w:sz w:val="20"/>
          <w:szCs w:val="20"/>
          <w:lang w:val="cs-CZ" w:eastAsia="cs-CZ"/>
        </w:rPr>
      </w:pPr>
    </w:p>
    <w:p w14:paraId="6AA04BD2" w14:textId="77777777" w:rsidR="00254C99" w:rsidRPr="00EE5C6B" w:rsidRDefault="00254C99" w:rsidP="004B6ED3">
      <w:pPr>
        <w:autoSpaceDE w:val="0"/>
        <w:autoSpaceDN w:val="0"/>
        <w:adjustRightInd w:val="0"/>
        <w:spacing w:after="0" w:line="720" w:lineRule="auto"/>
        <w:jc w:val="both"/>
        <w:rPr>
          <w:rFonts w:ascii="Verdana" w:eastAsia="Verdana" w:hAnsi="Verdana" w:cs="Arial"/>
          <w:iCs/>
          <w:sz w:val="20"/>
          <w:szCs w:val="20"/>
          <w:lang w:val="cs-CZ" w:eastAsia="cs-CZ"/>
        </w:rPr>
      </w:pPr>
    </w:p>
    <w:p w14:paraId="2289AF54" w14:textId="77777777" w:rsidR="00254C99" w:rsidRPr="00EE5C6B" w:rsidRDefault="00254C99" w:rsidP="004B6ED3">
      <w:pPr>
        <w:autoSpaceDE w:val="0"/>
        <w:autoSpaceDN w:val="0"/>
        <w:adjustRightInd w:val="0"/>
        <w:spacing w:after="0" w:line="720" w:lineRule="auto"/>
        <w:jc w:val="both"/>
        <w:rPr>
          <w:rFonts w:ascii="Verdana" w:eastAsia="Verdana" w:hAnsi="Verdana" w:cs="Arial"/>
          <w:iCs/>
          <w:sz w:val="20"/>
          <w:szCs w:val="20"/>
          <w:lang w:val="cs-CZ" w:eastAsia="cs-CZ"/>
        </w:rPr>
      </w:pPr>
    </w:p>
    <w:p w14:paraId="1717DC8B" w14:textId="77777777" w:rsidR="00254C99" w:rsidRPr="00EE5C6B" w:rsidRDefault="00254C99" w:rsidP="004B6ED3">
      <w:pPr>
        <w:autoSpaceDE w:val="0"/>
        <w:autoSpaceDN w:val="0"/>
        <w:adjustRightInd w:val="0"/>
        <w:spacing w:after="0" w:line="720" w:lineRule="auto"/>
        <w:jc w:val="both"/>
        <w:rPr>
          <w:rFonts w:ascii="Verdana" w:eastAsia="Verdana" w:hAnsi="Verdana" w:cs="Arial"/>
          <w:iCs/>
          <w:sz w:val="20"/>
          <w:szCs w:val="20"/>
          <w:lang w:val="cs-CZ" w:eastAsia="cs-CZ"/>
        </w:rPr>
      </w:pPr>
    </w:p>
    <w:p w14:paraId="09748EBA" w14:textId="7D9DB5B4" w:rsidR="00254C99" w:rsidRPr="00EE5C6B" w:rsidRDefault="00254C99" w:rsidP="004B6ED3">
      <w:pPr>
        <w:autoSpaceDE w:val="0"/>
        <w:autoSpaceDN w:val="0"/>
        <w:adjustRightInd w:val="0"/>
        <w:spacing w:after="0" w:line="720" w:lineRule="auto"/>
        <w:jc w:val="both"/>
        <w:rPr>
          <w:rFonts w:ascii="Verdana" w:eastAsia="Verdana" w:hAnsi="Verdana" w:cs="Arial"/>
          <w:iCs/>
          <w:sz w:val="20"/>
          <w:szCs w:val="20"/>
          <w:lang w:val="cs-CZ" w:eastAsia="cs-CZ"/>
        </w:rPr>
      </w:pPr>
    </w:p>
    <w:p w14:paraId="2650ACBC" w14:textId="0D367EFE" w:rsidR="00254C99" w:rsidRPr="00EE5C6B" w:rsidRDefault="00254C99" w:rsidP="004B6ED3">
      <w:pPr>
        <w:autoSpaceDE w:val="0"/>
        <w:autoSpaceDN w:val="0"/>
        <w:adjustRightInd w:val="0"/>
        <w:spacing w:after="0" w:line="720" w:lineRule="auto"/>
        <w:jc w:val="both"/>
        <w:rPr>
          <w:rFonts w:ascii="Verdana" w:eastAsia="Verdana" w:hAnsi="Verdana" w:cs="Arial"/>
          <w:iCs/>
          <w:sz w:val="20"/>
          <w:szCs w:val="20"/>
          <w:lang w:val="cs-CZ" w:eastAsia="cs-CZ"/>
        </w:rPr>
      </w:pPr>
    </w:p>
    <w:p w14:paraId="7EB289AC" w14:textId="22587C8E" w:rsidR="00254C99" w:rsidRPr="00EE5C6B" w:rsidRDefault="00254C99" w:rsidP="004B6ED3">
      <w:pPr>
        <w:autoSpaceDE w:val="0"/>
        <w:autoSpaceDN w:val="0"/>
        <w:adjustRightInd w:val="0"/>
        <w:spacing w:after="0" w:line="720" w:lineRule="auto"/>
        <w:jc w:val="both"/>
        <w:rPr>
          <w:rFonts w:ascii="Verdana" w:eastAsia="Verdana" w:hAnsi="Verdana" w:cs="Arial"/>
          <w:iCs/>
          <w:sz w:val="20"/>
          <w:szCs w:val="20"/>
          <w:lang w:val="cs-CZ" w:eastAsia="cs-CZ"/>
        </w:rPr>
      </w:pPr>
    </w:p>
    <w:p w14:paraId="37AF0ACF" w14:textId="513E7C04" w:rsidR="00254C99" w:rsidRPr="00EE5C6B" w:rsidRDefault="00254C99" w:rsidP="004B6ED3">
      <w:pPr>
        <w:autoSpaceDE w:val="0"/>
        <w:autoSpaceDN w:val="0"/>
        <w:adjustRightInd w:val="0"/>
        <w:spacing w:after="0" w:line="720" w:lineRule="auto"/>
        <w:jc w:val="both"/>
        <w:rPr>
          <w:rFonts w:ascii="Verdana" w:eastAsia="Verdana" w:hAnsi="Verdana" w:cs="Arial"/>
          <w:iCs/>
          <w:sz w:val="20"/>
          <w:szCs w:val="20"/>
          <w:lang w:val="cs-CZ" w:eastAsia="cs-CZ"/>
        </w:rPr>
      </w:pPr>
    </w:p>
    <w:p w14:paraId="652896F8" w14:textId="77777777" w:rsidR="00254C99" w:rsidRPr="00EE5C6B" w:rsidRDefault="00254C99" w:rsidP="004B6ED3">
      <w:pPr>
        <w:autoSpaceDE w:val="0"/>
        <w:autoSpaceDN w:val="0"/>
        <w:adjustRightInd w:val="0"/>
        <w:spacing w:after="0" w:line="720" w:lineRule="auto"/>
        <w:jc w:val="both"/>
        <w:rPr>
          <w:rFonts w:ascii="Verdana" w:eastAsia="Verdana" w:hAnsi="Verdana" w:cs="Arial"/>
          <w:iCs/>
          <w:sz w:val="20"/>
          <w:szCs w:val="20"/>
          <w:lang w:val="cs-CZ" w:eastAsia="cs-CZ"/>
        </w:rPr>
      </w:pPr>
    </w:p>
    <w:p w14:paraId="67DB1B58" w14:textId="77777777" w:rsidR="00254C99" w:rsidRPr="00EE5C6B" w:rsidRDefault="00254C99" w:rsidP="004B6ED3">
      <w:pPr>
        <w:pStyle w:val="Title1"/>
        <w:numPr>
          <w:ilvl w:val="0"/>
          <w:numId w:val="19"/>
        </w:numPr>
        <w:spacing w:line="288" w:lineRule="auto"/>
        <w:jc w:val="both"/>
        <w:rPr>
          <w:lang w:val="cs-CZ" w:eastAsia="cs-CZ"/>
        </w:rPr>
      </w:pPr>
      <w:bookmarkStart w:id="3" w:name="_Toc16072434"/>
      <w:bookmarkStart w:id="4" w:name="_Toc121996306"/>
      <w:r w:rsidRPr="00EE5C6B">
        <w:rPr>
          <w:lang w:val="cs-CZ" w:eastAsia="cs-CZ"/>
        </w:rPr>
        <w:lastRenderedPageBreak/>
        <w:t>Podklady použité pro vypracování protokolu</w:t>
      </w:r>
      <w:bookmarkEnd w:id="3"/>
      <w:bookmarkEnd w:id="4"/>
    </w:p>
    <w:p w14:paraId="5BB4DFDA" w14:textId="77777777" w:rsidR="00254C99" w:rsidRPr="00EE5C6B" w:rsidRDefault="00254C99" w:rsidP="004B6ED3">
      <w:pPr>
        <w:autoSpaceDE w:val="0"/>
        <w:autoSpaceDN w:val="0"/>
        <w:adjustRightInd w:val="0"/>
        <w:spacing w:after="120"/>
        <w:jc w:val="both"/>
        <w:rPr>
          <w:rFonts w:ascii="Verdana" w:eastAsia="Verdana" w:hAnsi="Verdana" w:cs="Arial"/>
          <w:iCs/>
          <w:lang w:val="cs-CZ" w:eastAsia="cs-CZ"/>
        </w:rPr>
      </w:pPr>
      <w:r w:rsidRPr="00EE5C6B">
        <w:rPr>
          <w:rFonts w:ascii="Verdana" w:eastAsia="Verdana" w:hAnsi="Verdana" w:cs="Arial"/>
          <w:iCs/>
          <w:lang w:val="cs-CZ" w:eastAsia="cs-CZ"/>
        </w:rPr>
        <w:t xml:space="preserve">Jako podklad pro vytvoření tohoto protokolu sloužila projektová dokumentace, </w:t>
      </w:r>
    </w:p>
    <w:p w14:paraId="44FC82B7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ascii="Verdana" w:eastAsia="Verdana" w:hAnsi="Verdana" w:cs="Arial"/>
          <w:iCs/>
          <w:lang w:val="cs-CZ"/>
        </w:rPr>
      </w:pPr>
      <w:r w:rsidRPr="00EE5C6B">
        <w:rPr>
          <w:rFonts w:ascii="Verdana" w:eastAsia="Verdana" w:hAnsi="Verdana" w:cs="Arial"/>
          <w:iCs/>
          <w:lang w:val="cs-CZ" w:eastAsia="cs-CZ"/>
        </w:rPr>
        <w:t xml:space="preserve">ČSN 33 2000-5-51 </w:t>
      </w:r>
      <w:proofErr w:type="spellStart"/>
      <w:r w:rsidRPr="00EE5C6B">
        <w:rPr>
          <w:rFonts w:ascii="Verdana" w:eastAsia="Verdana" w:hAnsi="Verdana" w:cs="Arial"/>
          <w:iCs/>
          <w:lang w:val="cs-CZ" w:eastAsia="cs-CZ"/>
        </w:rPr>
        <w:t>ed</w:t>
      </w:r>
      <w:proofErr w:type="spellEnd"/>
      <w:r w:rsidRPr="00EE5C6B">
        <w:rPr>
          <w:rFonts w:ascii="Verdana" w:eastAsia="Verdana" w:hAnsi="Verdana" w:cs="Arial"/>
          <w:iCs/>
          <w:lang w:val="cs-CZ" w:eastAsia="cs-CZ"/>
        </w:rPr>
        <w:t xml:space="preserve">. 3 - </w:t>
      </w:r>
      <w:r w:rsidRPr="00EE5C6B">
        <w:rPr>
          <w:rFonts w:ascii="Verdana" w:eastAsia="Verdana" w:hAnsi="Verdana" w:cs="Arial"/>
          <w:iCs/>
          <w:lang w:val="cs-CZ"/>
        </w:rPr>
        <w:t xml:space="preserve">Elektrické instalace nízkého </w:t>
      </w:r>
      <w:proofErr w:type="gramStart"/>
      <w:r w:rsidRPr="00EE5C6B">
        <w:rPr>
          <w:rFonts w:ascii="Verdana" w:eastAsia="Verdana" w:hAnsi="Verdana" w:cs="Arial"/>
          <w:iCs/>
          <w:lang w:val="cs-CZ"/>
        </w:rPr>
        <w:t>napětí - Část</w:t>
      </w:r>
      <w:proofErr w:type="gramEnd"/>
      <w:r w:rsidRPr="00EE5C6B">
        <w:rPr>
          <w:rFonts w:ascii="Verdana" w:eastAsia="Verdana" w:hAnsi="Verdana" w:cs="Arial"/>
          <w:iCs/>
          <w:lang w:val="cs-CZ"/>
        </w:rPr>
        <w:t xml:space="preserve"> 5-51: Výběr a stavba elektrických zařízení - Všeobecné předpisy, </w:t>
      </w:r>
    </w:p>
    <w:p w14:paraId="262F7C20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ascii="Verdana" w:eastAsia="Verdana" w:hAnsi="Verdana" w:cs="Arial"/>
          <w:iCs/>
          <w:lang w:val="cs-CZ"/>
        </w:rPr>
      </w:pPr>
      <w:r w:rsidRPr="00EE5C6B">
        <w:rPr>
          <w:rFonts w:ascii="Verdana" w:eastAsia="Verdana" w:hAnsi="Verdana" w:cs="Arial"/>
          <w:iCs/>
          <w:lang w:val="cs-CZ"/>
        </w:rPr>
        <w:t xml:space="preserve">ČSN 33 2000-4-41 </w:t>
      </w:r>
      <w:proofErr w:type="spellStart"/>
      <w:r w:rsidRPr="00EE5C6B">
        <w:rPr>
          <w:rFonts w:ascii="Verdana" w:eastAsia="Verdana" w:hAnsi="Verdana" w:cs="Arial"/>
          <w:iCs/>
          <w:lang w:val="cs-CZ"/>
        </w:rPr>
        <w:t>ed</w:t>
      </w:r>
      <w:proofErr w:type="spellEnd"/>
      <w:r w:rsidRPr="00EE5C6B">
        <w:rPr>
          <w:rFonts w:ascii="Verdana" w:eastAsia="Verdana" w:hAnsi="Verdana" w:cs="Arial"/>
          <w:iCs/>
          <w:lang w:val="cs-CZ"/>
        </w:rPr>
        <w:t xml:space="preserve">. 3 - Elektrické instalace nízkého </w:t>
      </w:r>
      <w:proofErr w:type="gramStart"/>
      <w:r w:rsidRPr="00EE5C6B">
        <w:rPr>
          <w:rFonts w:ascii="Verdana" w:eastAsia="Verdana" w:hAnsi="Verdana" w:cs="Arial"/>
          <w:iCs/>
          <w:lang w:val="cs-CZ"/>
        </w:rPr>
        <w:t>napětí - Část</w:t>
      </w:r>
      <w:proofErr w:type="gramEnd"/>
      <w:r w:rsidRPr="00EE5C6B">
        <w:rPr>
          <w:rFonts w:ascii="Verdana" w:eastAsia="Verdana" w:hAnsi="Verdana" w:cs="Arial"/>
          <w:iCs/>
          <w:lang w:val="cs-CZ"/>
        </w:rPr>
        <w:t xml:space="preserve"> 4-41: Ochranná opatření pro zajištění bezpečnosti – Ochrana před úrazem elektrickým proudem, </w:t>
      </w:r>
    </w:p>
    <w:p w14:paraId="1AA3AD62" w14:textId="4BAA5962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ascii="Verdana" w:eastAsia="Verdana" w:hAnsi="Verdana" w:cs="Arial"/>
          <w:iCs/>
          <w:lang w:val="cs-CZ"/>
        </w:rPr>
      </w:pPr>
      <w:r w:rsidRPr="00EE5C6B">
        <w:rPr>
          <w:rFonts w:ascii="Verdana" w:eastAsia="Verdana" w:hAnsi="Verdana" w:cs="Arial"/>
          <w:iCs/>
          <w:lang w:val="cs-CZ"/>
        </w:rPr>
        <w:t xml:space="preserve">ČSN 33 2000-1 </w:t>
      </w:r>
      <w:proofErr w:type="spellStart"/>
      <w:r w:rsidRPr="00EE5C6B">
        <w:rPr>
          <w:rFonts w:ascii="Verdana" w:eastAsia="Verdana" w:hAnsi="Verdana" w:cs="Arial"/>
          <w:iCs/>
          <w:lang w:val="cs-CZ"/>
        </w:rPr>
        <w:t>ed</w:t>
      </w:r>
      <w:proofErr w:type="spellEnd"/>
      <w:r w:rsidRPr="00EE5C6B">
        <w:rPr>
          <w:rFonts w:ascii="Verdana" w:eastAsia="Verdana" w:hAnsi="Verdana" w:cs="Arial"/>
          <w:iCs/>
          <w:lang w:val="cs-CZ"/>
        </w:rPr>
        <w:t xml:space="preserve">. 2 - Elektrické instalace nízkého </w:t>
      </w:r>
      <w:proofErr w:type="gramStart"/>
      <w:r w:rsidRPr="00EE5C6B">
        <w:rPr>
          <w:rFonts w:ascii="Verdana" w:eastAsia="Verdana" w:hAnsi="Verdana" w:cs="Arial"/>
          <w:iCs/>
          <w:lang w:val="cs-CZ"/>
        </w:rPr>
        <w:t>napětí - Část</w:t>
      </w:r>
      <w:proofErr w:type="gramEnd"/>
      <w:r w:rsidRPr="00EE5C6B">
        <w:rPr>
          <w:rFonts w:ascii="Verdana" w:eastAsia="Verdana" w:hAnsi="Verdana" w:cs="Arial"/>
          <w:iCs/>
          <w:lang w:val="cs-CZ"/>
        </w:rPr>
        <w:t xml:space="preserve"> 1: Základní hlediska, stanovení základních charakteristik, definice a normy související.</w:t>
      </w:r>
    </w:p>
    <w:p w14:paraId="143F41DA" w14:textId="77777777" w:rsidR="00254C99" w:rsidRPr="00EE5C6B" w:rsidRDefault="00254C99" w:rsidP="004B6ED3">
      <w:pPr>
        <w:pStyle w:val="Title1"/>
        <w:numPr>
          <w:ilvl w:val="0"/>
          <w:numId w:val="19"/>
        </w:numPr>
        <w:spacing w:line="288" w:lineRule="auto"/>
        <w:jc w:val="both"/>
        <w:rPr>
          <w:lang w:val="cs-CZ" w:eastAsia="cs-CZ"/>
        </w:rPr>
      </w:pPr>
      <w:bookmarkStart w:id="5" w:name="_Toc16072435"/>
      <w:bookmarkStart w:id="6" w:name="_Toc121996307"/>
      <w:r w:rsidRPr="00EE5C6B">
        <w:rPr>
          <w:lang w:val="cs-CZ" w:eastAsia="cs-CZ"/>
        </w:rPr>
        <w:t>Popis objektu</w:t>
      </w:r>
      <w:bookmarkEnd w:id="5"/>
      <w:bookmarkEnd w:id="6"/>
    </w:p>
    <w:p w14:paraId="2A1B8A84" w14:textId="44A083D5" w:rsidR="00254C99" w:rsidRPr="006B4F8A" w:rsidRDefault="00254C99" w:rsidP="006B4F8A">
      <w:pPr>
        <w:widowControl w:val="0"/>
        <w:tabs>
          <w:tab w:val="left" w:pos="1563"/>
        </w:tabs>
        <w:autoSpaceDE w:val="0"/>
        <w:autoSpaceDN w:val="0"/>
        <w:adjustRightInd w:val="0"/>
        <w:spacing w:before="79" w:after="0"/>
        <w:ind w:right="152"/>
        <w:jc w:val="both"/>
        <w:rPr>
          <w:rFonts w:ascii="Verdana" w:eastAsia="Verdana" w:hAnsi="Verdana" w:cs="Arial"/>
          <w:lang w:val="cs-CZ" w:eastAsia="cs-CZ"/>
        </w:rPr>
      </w:pPr>
      <w:r w:rsidRPr="00EE5C6B">
        <w:rPr>
          <w:rFonts w:ascii="Verdana" w:eastAsia="Verdana" w:hAnsi="Verdana" w:cs="Arial"/>
          <w:lang w:val="cs-CZ" w:eastAsia="cs-CZ"/>
        </w:rPr>
        <w:t xml:space="preserve">Předmětem projektové dokumentace pro </w:t>
      </w:r>
      <w:r w:rsidR="00053F45" w:rsidRPr="00EE5C6B">
        <w:rPr>
          <w:rFonts w:ascii="Verdana" w:eastAsia="Verdana" w:hAnsi="Verdana" w:cs="Arial"/>
          <w:lang w:val="cs-CZ" w:eastAsia="cs-CZ"/>
        </w:rPr>
        <w:t xml:space="preserve">stavební povolení </w:t>
      </w:r>
      <w:r w:rsidRPr="00EE5C6B">
        <w:rPr>
          <w:rFonts w:ascii="Verdana" w:eastAsia="Verdana" w:hAnsi="Verdana" w:cs="Arial"/>
          <w:lang w:val="cs-CZ" w:eastAsia="cs-CZ"/>
        </w:rPr>
        <w:t>je moderni</w:t>
      </w:r>
      <w:r w:rsidR="00081757" w:rsidRPr="00EE5C6B">
        <w:rPr>
          <w:rFonts w:ascii="Verdana" w:eastAsia="Verdana" w:hAnsi="Verdana" w:cs="Arial"/>
          <w:lang w:val="cs-CZ" w:eastAsia="cs-CZ"/>
        </w:rPr>
        <w:t xml:space="preserve">zace </w:t>
      </w:r>
      <w:r w:rsidR="00491A6C" w:rsidRPr="00EE5C6B">
        <w:rPr>
          <w:rFonts w:ascii="Verdana" w:eastAsia="Verdana" w:hAnsi="Verdana" w:cs="Arial"/>
          <w:lang w:val="cs-CZ" w:eastAsia="cs-CZ"/>
        </w:rPr>
        <w:t>t</w:t>
      </w:r>
      <w:r w:rsidR="00081757" w:rsidRPr="00EE5C6B">
        <w:rPr>
          <w:rFonts w:ascii="Verdana" w:eastAsia="Verdana" w:hAnsi="Verdana" w:cs="Arial"/>
          <w:lang w:val="cs-CZ" w:eastAsia="cs-CZ"/>
        </w:rPr>
        <w:t xml:space="preserve">eplárny Mladá Boleslav v areálu ŠKO-ENERGO Mladá Boleslav (nový kotel K20, </w:t>
      </w:r>
      <w:proofErr w:type="spellStart"/>
      <w:r w:rsidR="00081757" w:rsidRPr="00EE5C6B">
        <w:rPr>
          <w:rFonts w:ascii="Verdana" w:eastAsia="Verdana" w:hAnsi="Verdana" w:cs="Arial"/>
          <w:lang w:val="cs-CZ" w:eastAsia="cs-CZ"/>
        </w:rPr>
        <w:t>retrofit</w:t>
      </w:r>
      <w:proofErr w:type="spellEnd"/>
      <w:r w:rsidR="00081757" w:rsidRPr="00EE5C6B">
        <w:rPr>
          <w:rFonts w:ascii="Verdana" w:eastAsia="Verdana" w:hAnsi="Verdana" w:cs="Arial"/>
          <w:lang w:val="cs-CZ" w:eastAsia="cs-CZ"/>
        </w:rPr>
        <w:t xml:space="preserve"> stávajících kotlů K80/90, nové skladování s dopravou štěpky</w:t>
      </w:r>
      <w:r w:rsidR="10471249" w:rsidRPr="00EE5C6B">
        <w:rPr>
          <w:rFonts w:ascii="Verdana" w:eastAsia="Verdana" w:hAnsi="Verdana" w:cs="Arial"/>
          <w:lang w:val="cs-CZ" w:eastAsia="cs-CZ"/>
        </w:rPr>
        <w:t>)</w:t>
      </w:r>
      <w:r w:rsidRPr="00EE5C6B">
        <w:rPr>
          <w:rFonts w:ascii="Verdana" w:eastAsia="Verdana" w:hAnsi="Verdana" w:cs="Arial"/>
          <w:lang w:val="cs-CZ" w:eastAsia="cs-CZ"/>
        </w:rPr>
        <w:t xml:space="preserve">. </w:t>
      </w:r>
    </w:p>
    <w:p w14:paraId="04012E71" w14:textId="77777777" w:rsidR="00254C99" w:rsidRPr="00EE5C6B" w:rsidRDefault="00254C99" w:rsidP="004B6ED3">
      <w:pPr>
        <w:pStyle w:val="Title1"/>
        <w:numPr>
          <w:ilvl w:val="0"/>
          <w:numId w:val="19"/>
        </w:numPr>
        <w:spacing w:line="288" w:lineRule="auto"/>
        <w:jc w:val="both"/>
        <w:rPr>
          <w:lang w:val="cs-CZ" w:eastAsia="cs-CZ"/>
        </w:rPr>
      </w:pPr>
      <w:bookmarkStart w:id="7" w:name="_Toc16072436"/>
      <w:bookmarkStart w:id="8" w:name="_Toc121996308"/>
      <w:r w:rsidRPr="00EE5C6B">
        <w:rPr>
          <w:lang w:val="cs-CZ" w:eastAsia="cs-CZ"/>
        </w:rPr>
        <w:t>Seznam vnějších vlivů</w:t>
      </w:r>
      <w:bookmarkEnd w:id="7"/>
      <w:bookmarkEnd w:id="8"/>
    </w:p>
    <w:p w14:paraId="3C5F6351" w14:textId="77777777" w:rsidR="00254C99" w:rsidRPr="00EE5C6B" w:rsidRDefault="00254C99" w:rsidP="004B6ED3">
      <w:pPr>
        <w:autoSpaceDE w:val="0"/>
        <w:autoSpaceDN w:val="0"/>
        <w:adjustRightInd w:val="0"/>
        <w:spacing w:after="120"/>
        <w:jc w:val="both"/>
        <w:rPr>
          <w:rFonts w:eastAsia="Verdana" w:cs="Arial"/>
          <w:b/>
          <w:bCs/>
          <w:iCs/>
          <w:u w:val="single"/>
          <w:lang w:val="cs-CZ" w:eastAsia="cs-CZ"/>
        </w:rPr>
      </w:pPr>
      <w:r w:rsidRPr="00EE5C6B">
        <w:rPr>
          <w:rFonts w:eastAsia="Verdana" w:cs="Arial"/>
          <w:b/>
          <w:bCs/>
          <w:iCs/>
          <w:u w:val="single"/>
          <w:lang w:val="cs-CZ" w:eastAsia="cs-CZ"/>
        </w:rPr>
        <w:t xml:space="preserve">A </w:t>
      </w:r>
      <w:r w:rsidRPr="00EE5C6B">
        <w:rPr>
          <w:rFonts w:eastAsia="Verdana" w:cs="Arial"/>
          <w:b/>
          <w:bCs/>
          <w:iCs/>
          <w:u w:val="single"/>
          <w:lang w:val="cs-CZ" w:eastAsia="cs-CZ"/>
        </w:rPr>
        <w:tab/>
        <w:t>Prostředí:</w:t>
      </w:r>
    </w:p>
    <w:p w14:paraId="3271F218" w14:textId="5AB45620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AA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Teplota okolí:</w:t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="00431149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AA1</w:t>
      </w:r>
      <w:r w:rsidRPr="00EE5C6B">
        <w:rPr>
          <w:rFonts w:eastAsia="Verdana" w:cs="Arial"/>
          <w:iCs/>
          <w:lang w:val="cs-CZ" w:eastAsia="cs-CZ"/>
        </w:rPr>
        <w:tab/>
        <w:t>-</w:t>
      </w:r>
      <w:proofErr w:type="gramStart"/>
      <w:r w:rsidRPr="00EE5C6B">
        <w:rPr>
          <w:rFonts w:eastAsia="Verdana" w:cs="Arial"/>
          <w:iCs/>
          <w:lang w:val="cs-CZ" w:eastAsia="cs-CZ"/>
        </w:rPr>
        <w:t>60°C</w:t>
      </w:r>
      <w:proofErr w:type="gramEnd"/>
      <w:r w:rsidRPr="00EE5C6B">
        <w:rPr>
          <w:rFonts w:eastAsia="Verdana" w:cs="Arial"/>
          <w:iCs/>
          <w:lang w:val="cs-CZ" w:eastAsia="cs-CZ"/>
        </w:rPr>
        <w:t xml:space="preserve"> ÷ +5°C</w:t>
      </w:r>
    </w:p>
    <w:p w14:paraId="58614A20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AA2</w:t>
      </w:r>
      <w:r w:rsidRPr="00EE5C6B">
        <w:rPr>
          <w:rFonts w:eastAsia="Verdana" w:cs="Arial"/>
          <w:iCs/>
          <w:lang w:val="cs-CZ" w:eastAsia="cs-CZ"/>
        </w:rPr>
        <w:tab/>
        <w:t>-</w:t>
      </w:r>
      <w:proofErr w:type="gramStart"/>
      <w:r w:rsidRPr="00EE5C6B">
        <w:rPr>
          <w:rFonts w:eastAsia="Verdana" w:cs="Arial"/>
          <w:iCs/>
          <w:lang w:val="cs-CZ" w:eastAsia="cs-CZ"/>
        </w:rPr>
        <w:t>40°C</w:t>
      </w:r>
      <w:proofErr w:type="gramEnd"/>
      <w:r w:rsidRPr="00EE5C6B">
        <w:rPr>
          <w:rFonts w:eastAsia="Verdana" w:cs="Arial"/>
          <w:iCs/>
          <w:lang w:val="cs-CZ" w:eastAsia="cs-CZ"/>
        </w:rPr>
        <w:t xml:space="preserve"> ÷ +5°C</w:t>
      </w:r>
    </w:p>
    <w:p w14:paraId="27658B70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AA3</w:t>
      </w:r>
      <w:r w:rsidRPr="00EE5C6B">
        <w:rPr>
          <w:rFonts w:eastAsia="Verdana" w:cs="Arial"/>
          <w:iCs/>
          <w:lang w:val="cs-CZ" w:eastAsia="cs-CZ"/>
        </w:rPr>
        <w:tab/>
        <w:t>-</w:t>
      </w:r>
      <w:proofErr w:type="gramStart"/>
      <w:r w:rsidRPr="00EE5C6B">
        <w:rPr>
          <w:rFonts w:eastAsia="Verdana" w:cs="Arial"/>
          <w:iCs/>
          <w:lang w:val="cs-CZ" w:eastAsia="cs-CZ"/>
        </w:rPr>
        <w:t>25°C</w:t>
      </w:r>
      <w:proofErr w:type="gramEnd"/>
      <w:r w:rsidRPr="00EE5C6B">
        <w:rPr>
          <w:rFonts w:eastAsia="Verdana" w:cs="Arial"/>
          <w:iCs/>
          <w:lang w:val="cs-CZ" w:eastAsia="cs-CZ"/>
        </w:rPr>
        <w:t xml:space="preserve"> ÷ +5°C</w:t>
      </w:r>
    </w:p>
    <w:p w14:paraId="7DA30B0B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AA4</w:t>
      </w:r>
      <w:r w:rsidRPr="00EE5C6B">
        <w:rPr>
          <w:rFonts w:eastAsia="Verdana" w:cs="Arial"/>
          <w:iCs/>
          <w:lang w:val="cs-CZ" w:eastAsia="cs-CZ"/>
        </w:rPr>
        <w:tab/>
        <w:t>-</w:t>
      </w:r>
      <w:proofErr w:type="gramStart"/>
      <w:r w:rsidRPr="00EE5C6B">
        <w:rPr>
          <w:rFonts w:eastAsia="Verdana" w:cs="Arial"/>
          <w:iCs/>
          <w:lang w:val="cs-CZ" w:eastAsia="cs-CZ"/>
        </w:rPr>
        <w:t>5°C</w:t>
      </w:r>
      <w:proofErr w:type="gramEnd"/>
      <w:r w:rsidRPr="00EE5C6B">
        <w:rPr>
          <w:rFonts w:eastAsia="Verdana" w:cs="Arial"/>
          <w:iCs/>
          <w:lang w:val="cs-CZ" w:eastAsia="cs-CZ"/>
        </w:rPr>
        <w:t xml:space="preserve"> ÷ +40°C</w:t>
      </w:r>
    </w:p>
    <w:p w14:paraId="72EBB083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AA5</w:t>
      </w:r>
      <w:r w:rsidRPr="00EE5C6B">
        <w:rPr>
          <w:rFonts w:eastAsia="Verdana" w:cs="Arial"/>
          <w:iCs/>
          <w:lang w:val="cs-CZ" w:eastAsia="cs-CZ"/>
        </w:rPr>
        <w:tab/>
        <w:t>+</w:t>
      </w:r>
      <w:proofErr w:type="gramStart"/>
      <w:r w:rsidRPr="00EE5C6B">
        <w:rPr>
          <w:rFonts w:eastAsia="Verdana" w:cs="Arial"/>
          <w:iCs/>
          <w:lang w:val="cs-CZ" w:eastAsia="cs-CZ"/>
        </w:rPr>
        <w:t>5°C</w:t>
      </w:r>
      <w:proofErr w:type="gramEnd"/>
      <w:r w:rsidRPr="00EE5C6B">
        <w:rPr>
          <w:rFonts w:eastAsia="Verdana" w:cs="Arial"/>
          <w:iCs/>
          <w:lang w:val="cs-CZ" w:eastAsia="cs-CZ"/>
        </w:rPr>
        <w:t xml:space="preserve"> ÷ +40°C</w:t>
      </w:r>
    </w:p>
    <w:p w14:paraId="56DF73D2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AA6</w:t>
      </w:r>
      <w:r w:rsidRPr="00EE5C6B">
        <w:rPr>
          <w:rFonts w:eastAsia="Verdana" w:cs="Arial"/>
          <w:iCs/>
          <w:lang w:val="cs-CZ" w:eastAsia="cs-CZ"/>
        </w:rPr>
        <w:tab/>
        <w:t>+</w:t>
      </w:r>
      <w:proofErr w:type="gramStart"/>
      <w:r w:rsidRPr="00EE5C6B">
        <w:rPr>
          <w:rFonts w:eastAsia="Verdana" w:cs="Arial"/>
          <w:iCs/>
          <w:lang w:val="cs-CZ" w:eastAsia="cs-CZ"/>
        </w:rPr>
        <w:t>5°C</w:t>
      </w:r>
      <w:proofErr w:type="gramEnd"/>
      <w:r w:rsidRPr="00EE5C6B">
        <w:rPr>
          <w:rFonts w:eastAsia="Verdana" w:cs="Arial"/>
          <w:iCs/>
          <w:lang w:val="cs-CZ" w:eastAsia="cs-CZ"/>
        </w:rPr>
        <w:t xml:space="preserve"> ÷ +60°C</w:t>
      </w:r>
    </w:p>
    <w:p w14:paraId="556B1E39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AA7</w:t>
      </w:r>
      <w:r w:rsidRPr="00EE5C6B">
        <w:rPr>
          <w:rFonts w:eastAsia="Verdana" w:cs="Arial"/>
          <w:iCs/>
          <w:lang w:val="cs-CZ" w:eastAsia="cs-CZ"/>
        </w:rPr>
        <w:tab/>
        <w:t>-</w:t>
      </w:r>
      <w:proofErr w:type="gramStart"/>
      <w:r w:rsidRPr="00EE5C6B">
        <w:rPr>
          <w:rFonts w:eastAsia="Verdana" w:cs="Arial"/>
          <w:iCs/>
          <w:lang w:val="cs-CZ" w:eastAsia="cs-CZ"/>
        </w:rPr>
        <w:t>25°C</w:t>
      </w:r>
      <w:proofErr w:type="gramEnd"/>
      <w:r w:rsidRPr="00EE5C6B">
        <w:rPr>
          <w:rFonts w:eastAsia="Verdana" w:cs="Arial"/>
          <w:iCs/>
          <w:lang w:val="cs-CZ" w:eastAsia="cs-CZ"/>
        </w:rPr>
        <w:t xml:space="preserve"> ÷ +55°C</w:t>
      </w:r>
    </w:p>
    <w:p w14:paraId="09734FDF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AA8</w:t>
      </w:r>
      <w:r w:rsidRPr="00EE5C6B">
        <w:rPr>
          <w:rFonts w:eastAsia="Verdana" w:cs="Arial"/>
          <w:iCs/>
          <w:lang w:val="cs-CZ" w:eastAsia="cs-CZ"/>
        </w:rPr>
        <w:tab/>
        <w:t>-</w:t>
      </w:r>
      <w:proofErr w:type="gramStart"/>
      <w:r w:rsidRPr="00EE5C6B">
        <w:rPr>
          <w:rFonts w:eastAsia="Verdana" w:cs="Arial"/>
          <w:iCs/>
          <w:lang w:val="cs-CZ" w:eastAsia="cs-CZ"/>
        </w:rPr>
        <w:t>50°C</w:t>
      </w:r>
      <w:proofErr w:type="gramEnd"/>
      <w:r w:rsidRPr="00EE5C6B">
        <w:rPr>
          <w:rFonts w:eastAsia="Verdana" w:cs="Arial"/>
          <w:iCs/>
          <w:lang w:val="cs-CZ" w:eastAsia="cs-CZ"/>
        </w:rPr>
        <w:t xml:space="preserve"> ÷ +40°C</w:t>
      </w:r>
    </w:p>
    <w:p w14:paraId="27CBC55A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AB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Vlhkost a teplota: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AB1</w:t>
      </w:r>
      <w:r w:rsidRPr="00EE5C6B">
        <w:rPr>
          <w:rFonts w:eastAsia="Verdana" w:cs="Arial"/>
          <w:iCs/>
          <w:lang w:val="cs-CZ" w:eastAsia="cs-CZ"/>
        </w:rPr>
        <w:tab/>
        <w:t>-</w:t>
      </w:r>
      <w:proofErr w:type="gramStart"/>
      <w:r w:rsidRPr="00EE5C6B">
        <w:rPr>
          <w:rFonts w:eastAsia="Verdana" w:cs="Arial"/>
          <w:iCs/>
          <w:lang w:val="cs-CZ" w:eastAsia="cs-CZ"/>
        </w:rPr>
        <w:t>60°C</w:t>
      </w:r>
      <w:proofErr w:type="gramEnd"/>
      <w:r w:rsidRPr="00EE5C6B">
        <w:rPr>
          <w:rFonts w:eastAsia="Verdana" w:cs="Arial"/>
          <w:iCs/>
          <w:lang w:val="cs-CZ" w:eastAsia="cs-CZ"/>
        </w:rPr>
        <w:t xml:space="preserve"> ÷ +5°C, 3% </w:t>
      </w:r>
      <w:bookmarkStart w:id="9" w:name="_Hlk3387963"/>
      <w:r w:rsidRPr="00EE5C6B">
        <w:rPr>
          <w:rFonts w:eastAsia="Verdana" w:cs="Arial"/>
          <w:iCs/>
          <w:lang w:val="cs-CZ" w:eastAsia="cs-CZ"/>
        </w:rPr>
        <w:t xml:space="preserve">÷ </w:t>
      </w:r>
      <w:bookmarkEnd w:id="9"/>
      <w:r w:rsidRPr="00EE5C6B">
        <w:rPr>
          <w:rFonts w:eastAsia="Verdana" w:cs="Arial"/>
          <w:iCs/>
          <w:lang w:val="cs-CZ" w:eastAsia="cs-CZ"/>
        </w:rPr>
        <w:t>100%</w:t>
      </w:r>
    </w:p>
    <w:p w14:paraId="4F5ECF08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AB2</w:t>
      </w:r>
      <w:r w:rsidRPr="00EE5C6B">
        <w:rPr>
          <w:rFonts w:eastAsia="Verdana" w:cs="Arial"/>
          <w:iCs/>
          <w:lang w:val="cs-CZ" w:eastAsia="cs-CZ"/>
        </w:rPr>
        <w:tab/>
        <w:t>-</w:t>
      </w:r>
      <w:proofErr w:type="gramStart"/>
      <w:r w:rsidRPr="00EE5C6B">
        <w:rPr>
          <w:rFonts w:eastAsia="Verdana" w:cs="Arial"/>
          <w:iCs/>
          <w:lang w:val="cs-CZ" w:eastAsia="cs-CZ"/>
        </w:rPr>
        <w:t>40°C</w:t>
      </w:r>
      <w:proofErr w:type="gramEnd"/>
      <w:r w:rsidRPr="00EE5C6B">
        <w:rPr>
          <w:rFonts w:eastAsia="Verdana" w:cs="Arial"/>
          <w:iCs/>
          <w:lang w:val="cs-CZ" w:eastAsia="cs-CZ"/>
        </w:rPr>
        <w:t xml:space="preserve"> ÷ +5°C, 10% ÷ 100%</w:t>
      </w:r>
    </w:p>
    <w:p w14:paraId="03394EBC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AB3</w:t>
      </w:r>
      <w:r w:rsidRPr="00EE5C6B">
        <w:rPr>
          <w:rFonts w:eastAsia="Verdana" w:cs="Arial"/>
          <w:iCs/>
          <w:lang w:val="cs-CZ" w:eastAsia="cs-CZ"/>
        </w:rPr>
        <w:tab/>
        <w:t>-</w:t>
      </w:r>
      <w:proofErr w:type="gramStart"/>
      <w:r w:rsidRPr="00EE5C6B">
        <w:rPr>
          <w:rFonts w:eastAsia="Verdana" w:cs="Arial"/>
          <w:iCs/>
          <w:lang w:val="cs-CZ" w:eastAsia="cs-CZ"/>
        </w:rPr>
        <w:t>25°C</w:t>
      </w:r>
      <w:proofErr w:type="gramEnd"/>
      <w:r w:rsidRPr="00EE5C6B">
        <w:rPr>
          <w:rFonts w:eastAsia="Verdana" w:cs="Arial"/>
          <w:iCs/>
          <w:lang w:val="cs-CZ" w:eastAsia="cs-CZ"/>
        </w:rPr>
        <w:t xml:space="preserve"> ÷ +5°C, 10% ÷ 100%</w:t>
      </w:r>
    </w:p>
    <w:p w14:paraId="488E3A31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AB4</w:t>
      </w:r>
      <w:r w:rsidRPr="00EE5C6B">
        <w:rPr>
          <w:rFonts w:eastAsia="Verdana" w:cs="Arial"/>
          <w:iCs/>
          <w:lang w:val="cs-CZ" w:eastAsia="cs-CZ"/>
        </w:rPr>
        <w:tab/>
        <w:t>-</w:t>
      </w:r>
      <w:proofErr w:type="gramStart"/>
      <w:r w:rsidRPr="00EE5C6B">
        <w:rPr>
          <w:rFonts w:eastAsia="Verdana" w:cs="Arial"/>
          <w:iCs/>
          <w:lang w:val="cs-CZ" w:eastAsia="cs-CZ"/>
        </w:rPr>
        <w:t>5°C</w:t>
      </w:r>
      <w:proofErr w:type="gramEnd"/>
      <w:r w:rsidRPr="00EE5C6B">
        <w:rPr>
          <w:rFonts w:eastAsia="Verdana" w:cs="Arial"/>
          <w:iCs/>
          <w:lang w:val="cs-CZ" w:eastAsia="cs-CZ"/>
        </w:rPr>
        <w:t xml:space="preserve"> ÷ +40°C, 5% ÷ 95%</w:t>
      </w:r>
    </w:p>
    <w:p w14:paraId="135B56FA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AB5</w:t>
      </w:r>
      <w:r w:rsidRPr="00EE5C6B">
        <w:rPr>
          <w:rFonts w:eastAsia="Verdana" w:cs="Arial"/>
          <w:iCs/>
          <w:lang w:val="cs-CZ" w:eastAsia="cs-CZ"/>
        </w:rPr>
        <w:tab/>
        <w:t>+</w:t>
      </w:r>
      <w:proofErr w:type="gramStart"/>
      <w:r w:rsidRPr="00EE5C6B">
        <w:rPr>
          <w:rFonts w:eastAsia="Verdana" w:cs="Arial"/>
          <w:iCs/>
          <w:lang w:val="cs-CZ" w:eastAsia="cs-CZ"/>
        </w:rPr>
        <w:t>5°C</w:t>
      </w:r>
      <w:proofErr w:type="gramEnd"/>
      <w:r w:rsidRPr="00EE5C6B">
        <w:rPr>
          <w:rFonts w:eastAsia="Verdana" w:cs="Arial"/>
          <w:iCs/>
          <w:lang w:val="cs-CZ" w:eastAsia="cs-CZ"/>
        </w:rPr>
        <w:t xml:space="preserve"> ÷ +40°C, 5% ÷ 85%</w:t>
      </w:r>
    </w:p>
    <w:p w14:paraId="322471E3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AB6</w:t>
      </w:r>
      <w:r w:rsidRPr="00EE5C6B">
        <w:rPr>
          <w:rFonts w:eastAsia="Verdana" w:cs="Arial"/>
          <w:iCs/>
          <w:lang w:val="cs-CZ" w:eastAsia="cs-CZ"/>
        </w:rPr>
        <w:tab/>
        <w:t>+</w:t>
      </w:r>
      <w:proofErr w:type="gramStart"/>
      <w:r w:rsidRPr="00EE5C6B">
        <w:rPr>
          <w:rFonts w:eastAsia="Verdana" w:cs="Arial"/>
          <w:iCs/>
          <w:lang w:val="cs-CZ" w:eastAsia="cs-CZ"/>
        </w:rPr>
        <w:t>5°C</w:t>
      </w:r>
      <w:proofErr w:type="gramEnd"/>
      <w:r w:rsidRPr="00EE5C6B">
        <w:rPr>
          <w:rFonts w:eastAsia="Verdana" w:cs="Arial"/>
          <w:iCs/>
          <w:lang w:val="cs-CZ" w:eastAsia="cs-CZ"/>
        </w:rPr>
        <w:t xml:space="preserve"> ÷ +60°C, 10% ÷ 100%</w:t>
      </w:r>
    </w:p>
    <w:p w14:paraId="3B31ECBA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AB7</w:t>
      </w:r>
      <w:r w:rsidRPr="00EE5C6B">
        <w:rPr>
          <w:rFonts w:eastAsia="Verdana" w:cs="Arial"/>
          <w:iCs/>
          <w:lang w:val="cs-CZ" w:eastAsia="cs-CZ"/>
        </w:rPr>
        <w:tab/>
        <w:t>-</w:t>
      </w:r>
      <w:proofErr w:type="gramStart"/>
      <w:r w:rsidRPr="00EE5C6B">
        <w:rPr>
          <w:rFonts w:eastAsia="Verdana" w:cs="Arial"/>
          <w:iCs/>
          <w:lang w:val="cs-CZ" w:eastAsia="cs-CZ"/>
        </w:rPr>
        <w:t>25°C</w:t>
      </w:r>
      <w:proofErr w:type="gramEnd"/>
      <w:r w:rsidRPr="00EE5C6B">
        <w:rPr>
          <w:rFonts w:eastAsia="Verdana" w:cs="Arial"/>
          <w:iCs/>
          <w:lang w:val="cs-CZ" w:eastAsia="cs-CZ"/>
        </w:rPr>
        <w:t xml:space="preserve"> ÷ +55°C, 10% ÷ 100%</w:t>
      </w:r>
    </w:p>
    <w:p w14:paraId="05537E8E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AB8</w:t>
      </w:r>
      <w:r w:rsidRPr="00EE5C6B">
        <w:rPr>
          <w:rFonts w:eastAsia="Verdana" w:cs="Arial"/>
          <w:iCs/>
          <w:lang w:val="cs-CZ" w:eastAsia="cs-CZ"/>
        </w:rPr>
        <w:tab/>
        <w:t>-</w:t>
      </w:r>
      <w:proofErr w:type="gramStart"/>
      <w:r w:rsidRPr="00EE5C6B">
        <w:rPr>
          <w:rFonts w:eastAsia="Verdana" w:cs="Arial"/>
          <w:iCs/>
          <w:lang w:val="cs-CZ" w:eastAsia="cs-CZ"/>
        </w:rPr>
        <w:t>50°C</w:t>
      </w:r>
      <w:proofErr w:type="gramEnd"/>
      <w:r w:rsidRPr="00EE5C6B">
        <w:rPr>
          <w:rFonts w:eastAsia="Verdana" w:cs="Arial"/>
          <w:iCs/>
          <w:lang w:val="cs-CZ" w:eastAsia="cs-CZ"/>
        </w:rPr>
        <w:t xml:space="preserve"> ÷ +40°C, 10% ÷ 100%</w:t>
      </w:r>
    </w:p>
    <w:p w14:paraId="6F2ABF09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AC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Nadmořská výška: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AC1</w:t>
      </w:r>
      <w:r w:rsidRPr="00EE5C6B">
        <w:rPr>
          <w:rFonts w:eastAsia="Verdana" w:cs="Arial"/>
          <w:iCs/>
          <w:lang w:val="cs-CZ" w:eastAsia="cs-CZ"/>
        </w:rPr>
        <w:tab/>
        <w:t xml:space="preserve">≤ </w:t>
      </w:r>
      <w:proofErr w:type="gramStart"/>
      <w:r w:rsidRPr="00EE5C6B">
        <w:rPr>
          <w:rFonts w:eastAsia="Verdana" w:cs="Arial"/>
          <w:iCs/>
          <w:lang w:val="cs-CZ" w:eastAsia="cs-CZ"/>
        </w:rPr>
        <w:t>2000m</w:t>
      </w:r>
      <w:proofErr w:type="gramEnd"/>
    </w:p>
    <w:p w14:paraId="55EFB7FA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AC2</w:t>
      </w:r>
      <w:r w:rsidRPr="00EE5C6B">
        <w:rPr>
          <w:rFonts w:eastAsia="Verdana" w:cs="Arial"/>
          <w:iCs/>
          <w:lang w:val="cs-CZ" w:eastAsia="cs-CZ"/>
        </w:rPr>
        <w:tab/>
        <w:t xml:space="preserve">&gt; </w:t>
      </w:r>
      <w:proofErr w:type="gramStart"/>
      <w:r w:rsidRPr="00EE5C6B">
        <w:rPr>
          <w:rFonts w:eastAsia="Verdana" w:cs="Arial"/>
          <w:iCs/>
          <w:lang w:val="cs-CZ" w:eastAsia="cs-CZ"/>
        </w:rPr>
        <w:t>2000m</w:t>
      </w:r>
      <w:proofErr w:type="gramEnd"/>
    </w:p>
    <w:p w14:paraId="6871C776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AD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Voda:</w:t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AD1</w:t>
      </w:r>
      <w:r w:rsidRPr="00EE5C6B">
        <w:rPr>
          <w:rFonts w:eastAsia="Verdana" w:cs="Arial"/>
          <w:iCs/>
          <w:lang w:val="cs-CZ" w:eastAsia="cs-CZ"/>
        </w:rPr>
        <w:tab/>
        <w:t>zanedbatelná</w:t>
      </w:r>
    </w:p>
    <w:p w14:paraId="6FFDEB4E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AD2</w:t>
      </w:r>
      <w:r w:rsidRPr="00EE5C6B">
        <w:rPr>
          <w:rFonts w:eastAsia="Verdana" w:cs="Arial"/>
          <w:iCs/>
          <w:lang w:val="cs-CZ" w:eastAsia="cs-CZ"/>
        </w:rPr>
        <w:tab/>
        <w:t>volně padající kapky</w:t>
      </w:r>
    </w:p>
    <w:p w14:paraId="7B390FAF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AD3</w:t>
      </w:r>
      <w:r w:rsidRPr="00EE5C6B">
        <w:rPr>
          <w:rFonts w:eastAsia="Verdana" w:cs="Arial"/>
          <w:iCs/>
          <w:lang w:val="cs-CZ" w:eastAsia="cs-CZ"/>
        </w:rPr>
        <w:tab/>
        <w:t>vodní tříšť</w:t>
      </w:r>
    </w:p>
    <w:p w14:paraId="571BB29F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AD4</w:t>
      </w:r>
      <w:r w:rsidRPr="00EE5C6B">
        <w:rPr>
          <w:rFonts w:eastAsia="Verdana" w:cs="Arial"/>
          <w:iCs/>
          <w:lang w:val="cs-CZ" w:eastAsia="cs-CZ"/>
        </w:rPr>
        <w:tab/>
        <w:t>stříkající voda</w:t>
      </w:r>
    </w:p>
    <w:p w14:paraId="5CA055F3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AD5</w:t>
      </w:r>
      <w:r w:rsidRPr="00EE5C6B">
        <w:rPr>
          <w:rFonts w:eastAsia="Verdana" w:cs="Arial"/>
          <w:iCs/>
          <w:lang w:val="cs-CZ" w:eastAsia="cs-CZ"/>
        </w:rPr>
        <w:tab/>
        <w:t>tryskající voda</w:t>
      </w:r>
    </w:p>
    <w:p w14:paraId="0E0E4377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AD6</w:t>
      </w:r>
      <w:r w:rsidRPr="00EE5C6B">
        <w:rPr>
          <w:rFonts w:eastAsia="Verdana" w:cs="Arial"/>
          <w:iCs/>
          <w:lang w:val="cs-CZ" w:eastAsia="cs-CZ"/>
        </w:rPr>
        <w:tab/>
        <w:t>vlny</w:t>
      </w:r>
    </w:p>
    <w:p w14:paraId="543EED31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AD7</w:t>
      </w:r>
      <w:r w:rsidRPr="00EE5C6B">
        <w:rPr>
          <w:rFonts w:eastAsia="Verdana" w:cs="Arial"/>
          <w:iCs/>
          <w:lang w:val="cs-CZ" w:eastAsia="cs-CZ"/>
        </w:rPr>
        <w:tab/>
        <w:t>mělké ponoření</w:t>
      </w:r>
    </w:p>
    <w:p w14:paraId="0D1E5D27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AD8</w:t>
      </w:r>
      <w:r w:rsidRPr="00EE5C6B">
        <w:rPr>
          <w:rFonts w:eastAsia="Verdana" w:cs="Arial"/>
          <w:iCs/>
          <w:lang w:val="cs-CZ" w:eastAsia="cs-CZ"/>
        </w:rPr>
        <w:tab/>
        <w:t>hluboké ponoření</w:t>
      </w:r>
    </w:p>
    <w:p w14:paraId="60E8474E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AE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Cizí tělesa: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AE1</w:t>
      </w:r>
      <w:r w:rsidRPr="00EE5C6B">
        <w:rPr>
          <w:rFonts w:eastAsia="Verdana" w:cs="Arial"/>
          <w:iCs/>
          <w:lang w:val="cs-CZ" w:eastAsia="cs-CZ"/>
        </w:rPr>
        <w:tab/>
        <w:t>zanedbatelná</w:t>
      </w:r>
    </w:p>
    <w:p w14:paraId="4A0466A2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AE2</w:t>
      </w:r>
      <w:r w:rsidRPr="00EE5C6B">
        <w:rPr>
          <w:rFonts w:eastAsia="Verdana" w:cs="Arial"/>
          <w:iCs/>
          <w:lang w:val="cs-CZ" w:eastAsia="cs-CZ"/>
        </w:rPr>
        <w:tab/>
        <w:t>malé předměty</w:t>
      </w:r>
    </w:p>
    <w:p w14:paraId="25E232E3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AE3</w:t>
      </w:r>
      <w:r w:rsidRPr="00EE5C6B">
        <w:rPr>
          <w:rFonts w:eastAsia="Verdana" w:cs="Arial"/>
          <w:iCs/>
          <w:lang w:val="cs-CZ" w:eastAsia="cs-CZ"/>
        </w:rPr>
        <w:tab/>
        <w:t>velmi malé předměty</w:t>
      </w:r>
    </w:p>
    <w:p w14:paraId="71C706BA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AE4</w:t>
      </w:r>
      <w:r w:rsidRPr="00EE5C6B">
        <w:rPr>
          <w:rFonts w:eastAsia="Verdana" w:cs="Arial"/>
          <w:iCs/>
          <w:lang w:val="cs-CZ" w:eastAsia="cs-CZ"/>
        </w:rPr>
        <w:tab/>
        <w:t>lehká prašnost</w:t>
      </w:r>
    </w:p>
    <w:p w14:paraId="7B5A0CB8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AE5</w:t>
      </w:r>
      <w:r w:rsidRPr="00EE5C6B">
        <w:rPr>
          <w:rFonts w:eastAsia="Verdana" w:cs="Arial"/>
          <w:iCs/>
          <w:lang w:val="cs-CZ" w:eastAsia="cs-CZ"/>
        </w:rPr>
        <w:tab/>
        <w:t>mírná prašnost</w:t>
      </w:r>
    </w:p>
    <w:p w14:paraId="48A6F87D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AE6</w:t>
      </w:r>
      <w:r w:rsidRPr="00EE5C6B">
        <w:rPr>
          <w:rFonts w:eastAsia="Verdana" w:cs="Arial"/>
          <w:iCs/>
          <w:lang w:val="cs-CZ" w:eastAsia="cs-CZ"/>
        </w:rPr>
        <w:tab/>
        <w:t>silná prašnost</w:t>
      </w:r>
    </w:p>
    <w:p w14:paraId="4897A0D0" w14:textId="6501E743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lastRenderedPageBreak/>
        <w:t>AF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Korosivní působení: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="00A55B3A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AF1</w:t>
      </w:r>
      <w:r w:rsidRPr="00EE5C6B">
        <w:rPr>
          <w:rFonts w:eastAsia="Verdana" w:cs="Arial"/>
          <w:iCs/>
          <w:lang w:val="cs-CZ" w:eastAsia="cs-CZ"/>
        </w:rPr>
        <w:tab/>
        <w:t>zanedbatelná</w:t>
      </w:r>
    </w:p>
    <w:p w14:paraId="7C011763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AF2</w:t>
      </w:r>
      <w:r w:rsidRPr="00EE5C6B">
        <w:rPr>
          <w:rFonts w:eastAsia="Verdana" w:cs="Arial"/>
          <w:iCs/>
          <w:lang w:val="cs-CZ" w:eastAsia="cs-CZ"/>
        </w:rPr>
        <w:tab/>
        <w:t>atmosférická</w:t>
      </w:r>
    </w:p>
    <w:p w14:paraId="50EB2A46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AF3</w:t>
      </w:r>
      <w:r w:rsidRPr="00EE5C6B">
        <w:rPr>
          <w:rFonts w:eastAsia="Verdana" w:cs="Arial"/>
          <w:iCs/>
          <w:lang w:val="cs-CZ" w:eastAsia="cs-CZ"/>
        </w:rPr>
        <w:tab/>
        <w:t>občasné</w:t>
      </w:r>
    </w:p>
    <w:p w14:paraId="68C19C44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AF4</w:t>
      </w:r>
      <w:r w:rsidRPr="00EE5C6B">
        <w:rPr>
          <w:rFonts w:eastAsia="Verdana" w:cs="Arial"/>
          <w:iCs/>
          <w:lang w:val="cs-CZ" w:eastAsia="cs-CZ"/>
        </w:rPr>
        <w:tab/>
        <w:t>trvalé</w:t>
      </w:r>
    </w:p>
    <w:p w14:paraId="6694B890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AG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Ráz: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AG1</w:t>
      </w:r>
      <w:r w:rsidRPr="00EE5C6B">
        <w:rPr>
          <w:rFonts w:eastAsia="Verdana" w:cs="Arial"/>
          <w:iCs/>
          <w:lang w:val="cs-CZ" w:eastAsia="cs-CZ"/>
        </w:rPr>
        <w:tab/>
        <w:t>mírný</w:t>
      </w:r>
    </w:p>
    <w:p w14:paraId="727960AC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AG2</w:t>
      </w:r>
      <w:r w:rsidRPr="00EE5C6B">
        <w:rPr>
          <w:rFonts w:eastAsia="Verdana" w:cs="Arial"/>
          <w:iCs/>
          <w:lang w:val="cs-CZ" w:eastAsia="cs-CZ"/>
        </w:rPr>
        <w:tab/>
        <w:t>střední</w:t>
      </w:r>
    </w:p>
    <w:p w14:paraId="357EAA0F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AG3</w:t>
      </w:r>
      <w:r w:rsidRPr="00EE5C6B">
        <w:rPr>
          <w:rFonts w:eastAsia="Verdana" w:cs="Arial"/>
          <w:iCs/>
          <w:lang w:val="cs-CZ" w:eastAsia="cs-CZ"/>
        </w:rPr>
        <w:tab/>
        <w:t>silný</w:t>
      </w:r>
    </w:p>
    <w:p w14:paraId="574ED9CA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AH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Vibrace: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AH1</w:t>
      </w:r>
      <w:r w:rsidRPr="00EE5C6B">
        <w:rPr>
          <w:rFonts w:eastAsia="Verdana" w:cs="Arial"/>
          <w:iCs/>
          <w:lang w:val="cs-CZ" w:eastAsia="cs-CZ"/>
        </w:rPr>
        <w:tab/>
        <w:t>mírné</w:t>
      </w:r>
    </w:p>
    <w:p w14:paraId="0705FA25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AH2</w:t>
      </w:r>
      <w:r w:rsidRPr="00EE5C6B">
        <w:rPr>
          <w:rFonts w:eastAsia="Verdana" w:cs="Arial"/>
          <w:iCs/>
          <w:lang w:val="cs-CZ" w:eastAsia="cs-CZ"/>
        </w:rPr>
        <w:tab/>
        <w:t>střední</w:t>
      </w:r>
    </w:p>
    <w:p w14:paraId="0B5A162A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AH3</w:t>
      </w:r>
      <w:r w:rsidRPr="00EE5C6B">
        <w:rPr>
          <w:rFonts w:eastAsia="Verdana" w:cs="Arial"/>
          <w:iCs/>
          <w:lang w:val="cs-CZ" w:eastAsia="cs-CZ"/>
        </w:rPr>
        <w:tab/>
        <w:t>vysoké</w:t>
      </w:r>
    </w:p>
    <w:p w14:paraId="1A110FFE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b/>
          <w:bCs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AJ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Ostatní mechanické namáhání</w:t>
      </w:r>
    </w:p>
    <w:p w14:paraId="1B9F48BC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AK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Rostlinstvo: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AK1</w:t>
      </w:r>
      <w:r w:rsidRPr="00EE5C6B">
        <w:rPr>
          <w:rFonts w:eastAsia="Verdana" w:cs="Arial"/>
          <w:iCs/>
          <w:lang w:val="cs-CZ" w:eastAsia="cs-CZ"/>
        </w:rPr>
        <w:tab/>
        <w:t>bez nebezpečí</w:t>
      </w:r>
    </w:p>
    <w:p w14:paraId="48B61662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AK2</w:t>
      </w:r>
      <w:r w:rsidRPr="00EE5C6B">
        <w:rPr>
          <w:rFonts w:eastAsia="Verdana" w:cs="Arial"/>
          <w:iCs/>
          <w:lang w:val="cs-CZ" w:eastAsia="cs-CZ"/>
        </w:rPr>
        <w:tab/>
        <w:t>nebezpečné</w:t>
      </w:r>
    </w:p>
    <w:p w14:paraId="0C858F63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AL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Živočichové: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AL1</w:t>
      </w:r>
      <w:r w:rsidRPr="00EE5C6B">
        <w:rPr>
          <w:rFonts w:eastAsia="Verdana" w:cs="Arial"/>
          <w:iCs/>
          <w:lang w:val="cs-CZ" w:eastAsia="cs-CZ"/>
        </w:rPr>
        <w:tab/>
        <w:t>bez nebezpečí</w:t>
      </w:r>
    </w:p>
    <w:p w14:paraId="7ADA7E03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AL2</w:t>
      </w:r>
      <w:r w:rsidRPr="00EE5C6B">
        <w:rPr>
          <w:rFonts w:eastAsia="Verdana" w:cs="Arial"/>
          <w:iCs/>
          <w:lang w:val="cs-CZ" w:eastAsia="cs-CZ"/>
        </w:rPr>
        <w:tab/>
        <w:t>nebezpečné</w:t>
      </w:r>
    </w:p>
    <w:p w14:paraId="2B212A02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b/>
          <w:bCs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AM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Elektromagnetická, elektrostatická nebo ionizující působení</w:t>
      </w:r>
    </w:p>
    <w:p w14:paraId="32555E60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AN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Sluneční záření: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AN1</w:t>
      </w:r>
      <w:r w:rsidRPr="00EE5C6B">
        <w:rPr>
          <w:rFonts w:eastAsia="Verdana" w:cs="Arial"/>
          <w:iCs/>
          <w:lang w:val="cs-CZ" w:eastAsia="cs-CZ"/>
        </w:rPr>
        <w:tab/>
        <w:t>zanedbatelné</w:t>
      </w:r>
    </w:p>
    <w:p w14:paraId="101265F0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AN2</w:t>
      </w:r>
      <w:r w:rsidRPr="00EE5C6B">
        <w:rPr>
          <w:rFonts w:eastAsia="Verdana" w:cs="Arial"/>
          <w:iCs/>
          <w:lang w:val="cs-CZ" w:eastAsia="cs-CZ"/>
        </w:rPr>
        <w:tab/>
        <w:t>střední</w:t>
      </w:r>
    </w:p>
    <w:p w14:paraId="2CDD7298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AN3</w:t>
      </w:r>
      <w:r w:rsidRPr="00EE5C6B">
        <w:rPr>
          <w:rFonts w:eastAsia="Verdana" w:cs="Arial"/>
          <w:iCs/>
          <w:lang w:val="cs-CZ" w:eastAsia="cs-CZ"/>
        </w:rPr>
        <w:tab/>
        <w:t>silné</w:t>
      </w:r>
    </w:p>
    <w:p w14:paraId="4681F2DB" w14:textId="52A33851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AP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Seismické působení: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="00431149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AP1</w:t>
      </w:r>
      <w:r w:rsidRPr="00EE5C6B">
        <w:rPr>
          <w:rFonts w:eastAsia="Verdana" w:cs="Arial"/>
          <w:iCs/>
          <w:lang w:val="cs-CZ" w:eastAsia="cs-CZ"/>
        </w:rPr>
        <w:tab/>
        <w:t>normální</w:t>
      </w:r>
    </w:p>
    <w:p w14:paraId="024E99E6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AP2</w:t>
      </w:r>
      <w:r w:rsidRPr="00EE5C6B">
        <w:rPr>
          <w:rFonts w:eastAsia="Verdana" w:cs="Arial"/>
          <w:iCs/>
          <w:lang w:val="cs-CZ" w:eastAsia="cs-CZ"/>
        </w:rPr>
        <w:tab/>
        <w:t>nízké</w:t>
      </w:r>
    </w:p>
    <w:p w14:paraId="1C72B3F8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AP3</w:t>
      </w:r>
      <w:r w:rsidRPr="00EE5C6B">
        <w:rPr>
          <w:rFonts w:eastAsia="Verdana" w:cs="Arial"/>
          <w:iCs/>
          <w:lang w:val="cs-CZ" w:eastAsia="cs-CZ"/>
        </w:rPr>
        <w:tab/>
        <w:t>střední</w:t>
      </w:r>
    </w:p>
    <w:p w14:paraId="776EF966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AP4</w:t>
      </w:r>
      <w:r w:rsidRPr="00EE5C6B">
        <w:rPr>
          <w:rFonts w:eastAsia="Verdana" w:cs="Arial"/>
          <w:iCs/>
          <w:lang w:val="cs-CZ" w:eastAsia="cs-CZ"/>
        </w:rPr>
        <w:tab/>
        <w:t>silné</w:t>
      </w:r>
    </w:p>
    <w:p w14:paraId="7762B9C2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AQ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Bouřková činnost: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AQ1</w:t>
      </w:r>
      <w:r w:rsidRPr="00EE5C6B">
        <w:rPr>
          <w:rFonts w:eastAsia="Verdana" w:cs="Arial"/>
          <w:iCs/>
          <w:lang w:val="cs-CZ" w:eastAsia="cs-CZ"/>
        </w:rPr>
        <w:tab/>
        <w:t>zanedbatelná</w:t>
      </w:r>
    </w:p>
    <w:p w14:paraId="217D437C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AQ2</w:t>
      </w:r>
      <w:r w:rsidRPr="00EE5C6B">
        <w:rPr>
          <w:rFonts w:eastAsia="Verdana" w:cs="Arial"/>
          <w:iCs/>
          <w:lang w:val="cs-CZ" w:eastAsia="cs-CZ"/>
        </w:rPr>
        <w:tab/>
        <w:t>nepřímé ohrožení</w:t>
      </w:r>
    </w:p>
    <w:p w14:paraId="5D92B733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AQ3</w:t>
      </w:r>
      <w:r w:rsidRPr="00EE5C6B">
        <w:rPr>
          <w:rFonts w:eastAsia="Verdana" w:cs="Arial"/>
          <w:iCs/>
          <w:lang w:val="cs-CZ" w:eastAsia="cs-CZ"/>
        </w:rPr>
        <w:tab/>
        <w:t>přímé ohrožení</w:t>
      </w:r>
    </w:p>
    <w:p w14:paraId="608B007C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AR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Pohyb vzduchu: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AR1</w:t>
      </w:r>
      <w:r w:rsidRPr="00EE5C6B">
        <w:rPr>
          <w:rFonts w:eastAsia="Verdana" w:cs="Arial"/>
          <w:iCs/>
          <w:lang w:val="cs-CZ" w:eastAsia="cs-CZ"/>
        </w:rPr>
        <w:tab/>
        <w:t>pomalý</w:t>
      </w:r>
    </w:p>
    <w:p w14:paraId="4F9E7089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AR2</w:t>
      </w:r>
      <w:r w:rsidRPr="00EE5C6B">
        <w:rPr>
          <w:rFonts w:eastAsia="Verdana" w:cs="Arial"/>
          <w:iCs/>
          <w:lang w:val="cs-CZ" w:eastAsia="cs-CZ"/>
        </w:rPr>
        <w:tab/>
        <w:t>střední</w:t>
      </w:r>
    </w:p>
    <w:p w14:paraId="0C50094C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AR3</w:t>
      </w:r>
      <w:r w:rsidRPr="00EE5C6B">
        <w:rPr>
          <w:rFonts w:eastAsia="Verdana" w:cs="Arial"/>
          <w:iCs/>
          <w:lang w:val="cs-CZ" w:eastAsia="cs-CZ"/>
        </w:rPr>
        <w:tab/>
        <w:t>silný</w:t>
      </w:r>
    </w:p>
    <w:p w14:paraId="75814DB2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AS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Vítr: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AS1</w:t>
      </w:r>
      <w:r w:rsidRPr="00EE5C6B">
        <w:rPr>
          <w:rFonts w:eastAsia="Verdana" w:cs="Arial"/>
          <w:iCs/>
          <w:lang w:val="cs-CZ" w:eastAsia="cs-CZ"/>
        </w:rPr>
        <w:tab/>
        <w:t>malý</w:t>
      </w:r>
    </w:p>
    <w:p w14:paraId="7C8EA27E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AS2</w:t>
      </w:r>
      <w:r w:rsidRPr="00EE5C6B">
        <w:rPr>
          <w:rFonts w:eastAsia="Verdana" w:cs="Arial"/>
          <w:iCs/>
          <w:lang w:val="cs-CZ" w:eastAsia="cs-CZ"/>
        </w:rPr>
        <w:tab/>
        <w:t>střední</w:t>
      </w:r>
    </w:p>
    <w:p w14:paraId="06FCAD4B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AS3</w:t>
      </w:r>
      <w:r w:rsidRPr="00EE5C6B">
        <w:rPr>
          <w:rFonts w:eastAsia="Verdana" w:cs="Arial"/>
          <w:iCs/>
          <w:lang w:val="cs-CZ" w:eastAsia="cs-CZ"/>
        </w:rPr>
        <w:tab/>
        <w:t>velký</w:t>
      </w:r>
    </w:p>
    <w:p w14:paraId="2690D0EB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b/>
          <w:bCs/>
          <w:iCs/>
          <w:u w:val="single"/>
          <w:lang w:val="cs-CZ" w:eastAsia="cs-CZ"/>
        </w:rPr>
      </w:pPr>
      <w:r w:rsidRPr="00EE5C6B">
        <w:rPr>
          <w:rFonts w:eastAsia="Verdana" w:cs="Arial"/>
          <w:b/>
          <w:bCs/>
          <w:iCs/>
          <w:u w:val="single"/>
          <w:lang w:val="cs-CZ" w:eastAsia="cs-CZ"/>
        </w:rPr>
        <w:t>B</w:t>
      </w:r>
      <w:r w:rsidRPr="00EE5C6B">
        <w:rPr>
          <w:rFonts w:eastAsia="Verdana" w:cs="Arial"/>
          <w:b/>
          <w:bCs/>
          <w:iCs/>
          <w:u w:val="single"/>
          <w:lang w:val="cs-CZ" w:eastAsia="cs-CZ"/>
        </w:rPr>
        <w:tab/>
        <w:t>Využití:</w:t>
      </w:r>
    </w:p>
    <w:p w14:paraId="1CAB8377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BA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Schopnosti osob: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BA1</w:t>
      </w:r>
      <w:r w:rsidRPr="00EE5C6B">
        <w:rPr>
          <w:rFonts w:eastAsia="Verdana" w:cs="Arial"/>
          <w:iCs/>
          <w:lang w:val="cs-CZ" w:eastAsia="cs-CZ"/>
        </w:rPr>
        <w:tab/>
        <w:t>běžná</w:t>
      </w:r>
    </w:p>
    <w:p w14:paraId="7ADF39A1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BA2</w:t>
      </w:r>
      <w:r w:rsidRPr="00EE5C6B">
        <w:rPr>
          <w:rFonts w:eastAsia="Verdana" w:cs="Arial"/>
          <w:iCs/>
          <w:lang w:val="cs-CZ" w:eastAsia="cs-CZ"/>
        </w:rPr>
        <w:tab/>
        <w:t>děti</w:t>
      </w:r>
    </w:p>
    <w:p w14:paraId="60B2C7AD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BA3</w:t>
      </w:r>
      <w:r w:rsidRPr="00EE5C6B">
        <w:rPr>
          <w:rFonts w:eastAsia="Verdana" w:cs="Arial"/>
          <w:iCs/>
          <w:lang w:val="cs-CZ" w:eastAsia="cs-CZ"/>
        </w:rPr>
        <w:tab/>
        <w:t>osoby se zdravotním postižením</w:t>
      </w:r>
    </w:p>
    <w:p w14:paraId="45A33128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BA4</w:t>
      </w:r>
      <w:r w:rsidRPr="00EE5C6B">
        <w:rPr>
          <w:rFonts w:eastAsia="Verdana" w:cs="Arial"/>
          <w:iCs/>
          <w:lang w:val="cs-CZ" w:eastAsia="cs-CZ"/>
        </w:rPr>
        <w:tab/>
        <w:t>osoby poučené</w:t>
      </w:r>
    </w:p>
    <w:p w14:paraId="20A1A84B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BA5</w:t>
      </w:r>
      <w:r w:rsidRPr="00EE5C6B">
        <w:rPr>
          <w:rFonts w:eastAsia="Verdana" w:cs="Arial"/>
          <w:iCs/>
          <w:lang w:val="cs-CZ" w:eastAsia="cs-CZ"/>
        </w:rPr>
        <w:tab/>
        <w:t>osoby znalé</w:t>
      </w:r>
    </w:p>
    <w:p w14:paraId="74C21A23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b/>
          <w:bCs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BB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Elektrický odpor lidského těla</w:t>
      </w:r>
    </w:p>
    <w:p w14:paraId="5571A933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BC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Dotyk se zemí: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BC1</w:t>
      </w:r>
      <w:r w:rsidRPr="00EE5C6B">
        <w:rPr>
          <w:rFonts w:eastAsia="Verdana" w:cs="Arial"/>
          <w:iCs/>
          <w:lang w:val="cs-CZ" w:eastAsia="cs-CZ"/>
        </w:rPr>
        <w:tab/>
        <w:t>žádný</w:t>
      </w:r>
    </w:p>
    <w:p w14:paraId="0474E65E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BC2</w:t>
      </w:r>
      <w:r w:rsidRPr="00EE5C6B">
        <w:rPr>
          <w:rFonts w:eastAsia="Verdana" w:cs="Arial"/>
          <w:iCs/>
          <w:lang w:val="cs-CZ" w:eastAsia="cs-CZ"/>
        </w:rPr>
        <w:tab/>
        <w:t>výjimečný</w:t>
      </w:r>
    </w:p>
    <w:p w14:paraId="13B659A6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BC3</w:t>
      </w:r>
      <w:r w:rsidRPr="00EE5C6B">
        <w:rPr>
          <w:rFonts w:eastAsia="Verdana" w:cs="Arial"/>
          <w:iCs/>
          <w:lang w:val="cs-CZ" w:eastAsia="cs-CZ"/>
        </w:rPr>
        <w:tab/>
        <w:t>častý</w:t>
      </w:r>
    </w:p>
    <w:p w14:paraId="559A034E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BC4</w:t>
      </w:r>
      <w:r w:rsidRPr="00EE5C6B">
        <w:rPr>
          <w:rFonts w:eastAsia="Verdana" w:cs="Arial"/>
          <w:iCs/>
          <w:lang w:val="cs-CZ" w:eastAsia="cs-CZ"/>
        </w:rPr>
        <w:tab/>
        <w:t>trvalý</w:t>
      </w:r>
    </w:p>
    <w:p w14:paraId="107DA48D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BD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Únik v případě nebezpečí:</w:t>
      </w:r>
    </w:p>
    <w:p w14:paraId="3F1E6733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BD1</w:t>
      </w:r>
      <w:r w:rsidRPr="00EE5C6B">
        <w:rPr>
          <w:rFonts w:eastAsia="Verdana" w:cs="Arial"/>
          <w:iCs/>
          <w:lang w:val="cs-CZ" w:eastAsia="cs-CZ"/>
        </w:rPr>
        <w:tab/>
        <w:t>málo lidí/snadný únik</w:t>
      </w:r>
    </w:p>
    <w:p w14:paraId="0C69EF4A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BD2</w:t>
      </w:r>
      <w:r w:rsidRPr="00EE5C6B">
        <w:rPr>
          <w:rFonts w:eastAsia="Verdana" w:cs="Arial"/>
          <w:iCs/>
          <w:lang w:val="cs-CZ" w:eastAsia="cs-CZ"/>
        </w:rPr>
        <w:tab/>
        <w:t>málo lidí/obtížný únik</w:t>
      </w:r>
    </w:p>
    <w:p w14:paraId="570DA29A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BD3</w:t>
      </w:r>
      <w:r w:rsidRPr="00EE5C6B">
        <w:rPr>
          <w:rFonts w:eastAsia="Verdana" w:cs="Arial"/>
          <w:iCs/>
          <w:lang w:val="cs-CZ" w:eastAsia="cs-CZ"/>
        </w:rPr>
        <w:tab/>
        <w:t>vysoký počet lidí/snadný únik</w:t>
      </w:r>
    </w:p>
    <w:p w14:paraId="4123DB0B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BD4</w:t>
      </w:r>
      <w:r w:rsidRPr="00EE5C6B">
        <w:rPr>
          <w:rFonts w:eastAsia="Verdana" w:cs="Arial"/>
          <w:iCs/>
          <w:lang w:val="cs-CZ" w:eastAsia="cs-CZ"/>
        </w:rPr>
        <w:tab/>
        <w:t>vysoký počet lidí/obtížný únik</w:t>
      </w:r>
    </w:p>
    <w:p w14:paraId="1796FA75" w14:textId="77777777" w:rsidR="00254C99" w:rsidRPr="00EE5C6B" w:rsidRDefault="00254C99" w:rsidP="004B6ED3">
      <w:pPr>
        <w:autoSpaceDE w:val="0"/>
        <w:autoSpaceDN w:val="0"/>
        <w:adjustRightInd w:val="0"/>
        <w:spacing w:before="120"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lastRenderedPageBreak/>
        <w:t>BE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Látky v objektu: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BE1</w:t>
      </w:r>
      <w:r w:rsidRPr="00EE5C6B">
        <w:rPr>
          <w:rFonts w:eastAsia="Verdana" w:cs="Arial"/>
          <w:iCs/>
          <w:lang w:val="cs-CZ" w:eastAsia="cs-CZ"/>
        </w:rPr>
        <w:tab/>
        <w:t>bez nebezpečí</w:t>
      </w:r>
    </w:p>
    <w:p w14:paraId="16131C98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BE2</w:t>
      </w:r>
      <w:r w:rsidRPr="00EE5C6B">
        <w:rPr>
          <w:rFonts w:eastAsia="Verdana" w:cs="Arial"/>
          <w:iCs/>
          <w:lang w:val="cs-CZ" w:eastAsia="cs-CZ"/>
        </w:rPr>
        <w:tab/>
        <w:t>nebezpečí šíření ohně</w:t>
      </w:r>
    </w:p>
    <w:p w14:paraId="763CAEA2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BE3</w:t>
      </w:r>
      <w:r w:rsidRPr="00EE5C6B">
        <w:rPr>
          <w:rFonts w:eastAsia="Verdana" w:cs="Arial"/>
          <w:iCs/>
          <w:lang w:val="cs-CZ" w:eastAsia="cs-CZ"/>
        </w:rPr>
        <w:tab/>
        <w:t>nebezpečí výbuchu</w:t>
      </w:r>
    </w:p>
    <w:p w14:paraId="11047EA1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BE4</w:t>
      </w:r>
      <w:r w:rsidRPr="00EE5C6B">
        <w:rPr>
          <w:rFonts w:eastAsia="Verdana" w:cs="Arial"/>
          <w:iCs/>
          <w:lang w:val="cs-CZ" w:eastAsia="cs-CZ"/>
        </w:rPr>
        <w:tab/>
        <w:t>nebezpečí kontaminace</w:t>
      </w:r>
    </w:p>
    <w:p w14:paraId="747AB10A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b/>
          <w:bCs/>
          <w:iCs/>
          <w:u w:val="single"/>
          <w:lang w:val="cs-CZ" w:eastAsia="cs-CZ"/>
        </w:rPr>
      </w:pPr>
      <w:r w:rsidRPr="00EE5C6B">
        <w:rPr>
          <w:rFonts w:eastAsia="Verdana" w:cs="Arial"/>
          <w:b/>
          <w:bCs/>
          <w:iCs/>
          <w:u w:val="single"/>
          <w:lang w:val="cs-CZ" w:eastAsia="cs-CZ"/>
        </w:rPr>
        <w:t>C</w:t>
      </w:r>
      <w:r w:rsidRPr="00EE5C6B">
        <w:rPr>
          <w:rFonts w:eastAsia="Verdana" w:cs="Arial"/>
          <w:b/>
          <w:bCs/>
          <w:iCs/>
          <w:u w:val="single"/>
          <w:lang w:val="cs-CZ" w:eastAsia="cs-CZ"/>
        </w:rPr>
        <w:tab/>
        <w:t>Budovy:</w:t>
      </w:r>
    </w:p>
    <w:p w14:paraId="21E6C292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CA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Konstrukční materiály: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CA1</w:t>
      </w:r>
      <w:r w:rsidRPr="00EE5C6B">
        <w:rPr>
          <w:rFonts w:eastAsia="Verdana" w:cs="Arial"/>
          <w:iCs/>
          <w:lang w:val="cs-CZ" w:eastAsia="cs-CZ"/>
        </w:rPr>
        <w:tab/>
        <w:t>nehořlavé</w:t>
      </w:r>
    </w:p>
    <w:p w14:paraId="2CC33148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CA2</w:t>
      </w:r>
      <w:r w:rsidRPr="00EE5C6B">
        <w:rPr>
          <w:rFonts w:eastAsia="Verdana" w:cs="Arial"/>
          <w:iCs/>
          <w:lang w:val="cs-CZ" w:eastAsia="cs-CZ"/>
        </w:rPr>
        <w:tab/>
        <w:t>hořlavé</w:t>
      </w:r>
    </w:p>
    <w:p w14:paraId="5746739E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b/>
          <w:bCs/>
          <w:iCs/>
          <w:lang w:val="cs-CZ" w:eastAsia="cs-CZ"/>
        </w:rPr>
        <w:t>CB</w:t>
      </w:r>
      <w:r w:rsidRPr="00EE5C6B">
        <w:rPr>
          <w:rFonts w:eastAsia="Verdana" w:cs="Arial"/>
          <w:b/>
          <w:bCs/>
          <w:iCs/>
          <w:lang w:val="cs-CZ" w:eastAsia="cs-CZ"/>
        </w:rPr>
        <w:tab/>
        <w:t>Provedení budovy:</w:t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b/>
          <w:bCs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>CB1</w:t>
      </w:r>
      <w:r w:rsidRPr="00EE5C6B">
        <w:rPr>
          <w:rFonts w:eastAsia="Verdana" w:cs="Arial"/>
          <w:iCs/>
          <w:lang w:val="cs-CZ" w:eastAsia="cs-CZ"/>
        </w:rPr>
        <w:tab/>
        <w:t>zanedbatelné nebezpečí</w:t>
      </w:r>
    </w:p>
    <w:p w14:paraId="44CE53C8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CB2</w:t>
      </w:r>
      <w:r w:rsidRPr="00EE5C6B">
        <w:rPr>
          <w:rFonts w:eastAsia="Verdana" w:cs="Arial"/>
          <w:iCs/>
          <w:lang w:val="cs-CZ" w:eastAsia="cs-CZ"/>
        </w:rPr>
        <w:tab/>
        <w:t>nebezpečí šíření ohně</w:t>
      </w:r>
    </w:p>
    <w:p w14:paraId="3A710243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eastAsia="Verdana" w:cs="Arial"/>
          <w:iCs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CB3</w:t>
      </w:r>
      <w:r w:rsidRPr="00EE5C6B">
        <w:rPr>
          <w:rFonts w:eastAsia="Verdana" w:cs="Arial"/>
          <w:iCs/>
          <w:lang w:val="cs-CZ" w:eastAsia="cs-CZ"/>
        </w:rPr>
        <w:tab/>
        <w:t>nebezpečí posunu</w:t>
      </w:r>
    </w:p>
    <w:p w14:paraId="766387B3" w14:textId="5A853C3E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ascii="Verdana" w:eastAsia="Verdana" w:hAnsi="Verdana" w:cs="Arial"/>
          <w:iCs/>
          <w:sz w:val="20"/>
          <w:szCs w:val="20"/>
          <w:lang w:val="cs-CZ" w:eastAsia="cs-CZ"/>
        </w:rPr>
      </w:pP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</w:r>
      <w:r w:rsidRPr="00EE5C6B">
        <w:rPr>
          <w:rFonts w:eastAsia="Verdana" w:cs="Arial"/>
          <w:iCs/>
          <w:lang w:val="cs-CZ" w:eastAsia="cs-CZ"/>
        </w:rPr>
        <w:tab/>
        <w:t>CB4</w:t>
      </w:r>
      <w:r w:rsidRPr="00EE5C6B">
        <w:rPr>
          <w:rFonts w:eastAsia="Verdana" w:cs="Arial"/>
          <w:iCs/>
          <w:lang w:val="cs-CZ" w:eastAsia="cs-CZ"/>
        </w:rPr>
        <w:tab/>
        <w:t>poddajné/nebo nestabilní</w:t>
      </w:r>
    </w:p>
    <w:p w14:paraId="4D0F432A" w14:textId="77777777" w:rsidR="00254C99" w:rsidRPr="00EE5C6B" w:rsidRDefault="00254C99" w:rsidP="004B6ED3">
      <w:pPr>
        <w:pStyle w:val="Title1"/>
        <w:numPr>
          <w:ilvl w:val="0"/>
          <w:numId w:val="19"/>
        </w:numPr>
        <w:jc w:val="both"/>
        <w:rPr>
          <w:lang w:val="cs-CZ" w:eastAsia="cs-CZ"/>
        </w:rPr>
      </w:pPr>
      <w:bookmarkStart w:id="10" w:name="_Toc16072443"/>
      <w:bookmarkStart w:id="11" w:name="_Toc121996309"/>
      <w:bookmarkStart w:id="12" w:name="_Hlk121744498"/>
      <w:r w:rsidRPr="00EE5C6B">
        <w:rPr>
          <w:lang w:val="cs-CZ" w:eastAsia="cs-CZ"/>
        </w:rPr>
        <w:t>Rozhodnutí komise</w:t>
      </w:r>
      <w:bookmarkEnd w:id="10"/>
      <w:bookmarkEnd w:id="11"/>
    </w:p>
    <w:bookmarkEnd w:id="12"/>
    <w:p w14:paraId="5D907F9E" w14:textId="43420FE7" w:rsidR="00254C99" w:rsidRPr="00EE5C6B" w:rsidRDefault="00081757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ascii="Verdana" w:eastAsia="Verdana" w:hAnsi="Verdana" w:cs="Arial"/>
          <w:b/>
          <w:bCs/>
          <w:iCs/>
          <w:lang w:val="cs-CZ" w:eastAsia="cs-CZ"/>
        </w:rPr>
      </w:pPr>
      <w:r w:rsidRPr="00EE5C6B">
        <w:rPr>
          <w:rFonts w:ascii="Verdana" w:eastAsia="Verdana" w:hAnsi="Verdana" w:cs="Arial"/>
          <w:iCs/>
          <w:lang w:val="cs-CZ" w:eastAsia="cs-CZ"/>
        </w:rPr>
        <w:t xml:space="preserve">Přiřazení vnějších vlivů pro jednotlivé místnosti </w:t>
      </w:r>
      <w:r w:rsidR="001C4ED4" w:rsidRPr="00EE5C6B">
        <w:rPr>
          <w:rFonts w:ascii="Verdana" w:eastAsia="Verdana" w:hAnsi="Verdana" w:cs="Arial"/>
          <w:iCs/>
          <w:lang w:val="cs-CZ" w:eastAsia="cs-CZ"/>
        </w:rPr>
        <w:t>v rámci projektu je obsaženo v přehledné tabulce, která je přiložena.</w:t>
      </w:r>
    </w:p>
    <w:p w14:paraId="2737149F" w14:textId="77777777" w:rsidR="00CF050E" w:rsidRPr="00CF050E" w:rsidRDefault="00FC5F32" w:rsidP="00CF050E">
      <w:pPr>
        <w:jc w:val="both"/>
        <w:rPr>
          <w:rFonts w:asciiTheme="majorHAnsi" w:eastAsiaTheme="majorEastAsia" w:hAnsiTheme="majorHAnsi" w:cstheme="majorBidi"/>
          <w:lang w:val="cs-CZ" w:eastAsia="cs-CZ"/>
        </w:rPr>
      </w:pPr>
      <w:r w:rsidRPr="00EE5C6B">
        <w:rPr>
          <w:lang w:val="cs-CZ"/>
        </w:rPr>
        <w:t>ZHOTOVITEL zpracuje nový protokol o určení vnějších vlivů (</w:t>
      </w:r>
      <w:proofErr w:type="spellStart"/>
      <w:r w:rsidRPr="00EE5C6B">
        <w:rPr>
          <w:lang w:val="cs-CZ"/>
        </w:rPr>
        <w:t>PoUVV</w:t>
      </w:r>
      <w:proofErr w:type="spellEnd"/>
      <w:r w:rsidRPr="00EE5C6B">
        <w:rPr>
          <w:lang w:val="cs-CZ"/>
        </w:rPr>
        <w:t xml:space="preserve">) dle nově instalované technologie. V následujícím stupni projektu bude uveden detailní popis Ex zón pro minimalizování nákladů elektro, z důvodu, aby celé </w:t>
      </w:r>
      <w:r w:rsidR="00EB09EB" w:rsidRPr="00EE5C6B">
        <w:rPr>
          <w:lang w:val="cs-CZ"/>
        </w:rPr>
        <w:t>místnosti</w:t>
      </w:r>
      <w:r w:rsidRPr="00EE5C6B">
        <w:rPr>
          <w:lang w:val="cs-CZ"/>
        </w:rPr>
        <w:t xml:space="preserve"> kotelny nemusely být v Ex prostředí. Bude řešeno definováním zón</w:t>
      </w:r>
      <w:r w:rsidR="00EB09EB" w:rsidRPr="00EE5C6B">
        <w:rPr>
          <w:lang w:val="cs-CZ"/>
        </w:rPr>
        <w:t xml:space="preserve"> dle konkrétního technického řešení technologie dle návrhu ZHOTOVITELE.</w:t>
      </w:r>
      <w:bookmarkStart w:id="13" w:name="_Toc121744600"/>
      <w:bookmarkStart w:id="14" w:name="_Toc121744612"/>
      <w:bookmarkStart w:id="15" w:name="_Toc121996310"/>
      <w:bookmarkStart w:id="16" w:name="_Toc121744601"/>
      <w:bookmarkStart w:id="17" w:name="_Toc121744613"/>
      <w:bookmarkStart w:id="18" w:name="_Toc121996311"/>
      <w:bookmarkStart w:id="19" w:name="_Toc121744602"/>
      <w:bookmarkStart w:id="20" w:name="_Toc121744614"/>
      <w:bookmarkStart w:id="21" w:name="_Toc121996312"/>
      <w:bookmarkStart w:id="22" w:name="_Toc121744603"/>
      <w:bookmarkStart w:id="23" w:name="_Toc121744615"/>
      <w:bookmarkStart w:id="24" w:name="_Toc121996313"/>
      <w:bookmarkStart w:id="25" w:name="_Toc121744604"/>
      <w:bookmarkStart w:id="26" w:name="_Toc121744616"/>
      <w:bookmarkStart w:id="27" w:name="_Toc121996314"/>
      <w:bookmarkStart w:id="28" w:name="_Toc16072444"/>
      <w:bookmarkStart w:id="29" w:name="_Toc12199631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B7CB6AE" w14:textId="0D1CDC2B" w:rsidR="00254C99" w:rsidRPr="00EE5C6B" w:rsidRDefault="00254C99" w:rsidP="00EE5C6B">
      <w:pPr>
        <w:pStyle w:val="Title1"/>
        <w:numPr>
          <w:ilvl w:val="0"/>
          <w:numId w:val="19"/>
        </w:numPr>
        <w:jc w:val="both"/>
        <w:rPr>
          <w:lang w:val="cs-CZ" w:eastAsia="cs-CZ"/>
        </w:rPr>
      </w:pPr>
      <w:r w:rsidRPr="00EE5C6B">
        <w:rPr>
          <w:lang w:val="cs-CZ" w:eastAsia="cs-CZ"/>
        </w:rPr>
        <w:t>Navrhovaná opatření</w:t>
      </w:r>
      <w:bookmarkEnd w:id="28"/>
      <w:bookmarkEnd w:id="29"/>
    </w:p>
    <w:p w14:paraId="4A78E25D" w14:textId="77777777" w:rsidR="00254C99" w:rsidRPr="00EE5C6B" w:rsidRDefault="00254C99" w:rsidP="004B6ED3">
      <w:pPr>
        <w:autoSpaceDE w:val="0"/>
        <w:autoSpaceDN w:val="0"/>
        <w:adjustRightInd w:val="0"/>
        <w:spacing w:after="120"/>
        <w:jc w:val="both"/>
        <w:rPr>
          <w:rFonts w:ascii="Verdana" w:eastAsia="Verdana" w:hAnsi="Verdana" w:cs="Arial"/>
          <w:iCs/>
          <w:lang w:val="cs-CZ" w:eastAsia="cs-CZ"/>
        </w:rPr>
      </w:pPr>
      <w:r w:rsidRPr="00EE5C6B">
        <w:rPr>
          <w:rFonts w:ascii="Verdana" w:eastAsia="Verdana" w:hAnsi="Verdana" w:cs="Arial"/>
          <w:iCs/>
          <w:lang w:val="cs-CZ" w:eastAsia="cs-CZ"/>
        </w:rPr>
        <w:t xml:space="preserve">Pro prostory s vnějšími vlivy </w:t>
      </w:r>
      <w:r w:rsidRPr="00EE5C6B">
        <w:rPr>
          <w:rFonts w:ascii="Verdana" w:eastAsia="Verdana" w:hAnsi="Verdana" w:cs="Arial"/>
          <w:b/>
          <w:bCs/>
          <w:iCs/>
          <w:lang w:val="cs-CZ" w:eastAsia="cs-CZ"/>
        </w:rPr>
        <w:t>AA3, AA4:</w:t>
      </w:r>
      <w:r w:rsidRPr="00EE5C6B">
        <w:rPr>
          <w:rFonts w:ascii="Verdana" w:eastAsia="Verdana" w:hAnsi="Verdana" w:cs="Arial"/>
          <w:iCs/>
          <w:lang w:val="cs-CZ" w:eastAsia="cs-CZ"/>
        </w:rPr>
        <w:t xml:space="preserve"> Elektrická zařízení musí odolávat teplotám, kterým bude vystaveno. Elektrické stroje, přístroje, svítidla a rozváděče musí mít stupeň ochrany krytem alespoň </w:t>
      </w:r>
      <w:r w:rsidRPr="00EE5C6B">
        <w:rPr>
          <w:rFonts w:ascii="Verdana" w:eastAsia="Verdana" w:hAnsi="Verdana" w:cs="Arial"/>
          <w:b/>
          <w:bCs/>
          <w:iCs/>
          <w:lang w:val="cs-CZ" w:eastAsia="cs-CZ"/>
        </w:rPr>
        <w:t>IP 20.</w:t>
      </w:r>
    </w:p>
    <w:p w14:paraId="1A90E99F" w14:textId="4FD3F2FC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ascii="Verdana" w:eastAsia="Verdana" w:hAnsi="Verdana" w:cs="Arial"/>
          <w:iCs/>
          <w:lang w:val="cs-CZ" w:eastAsia="cs-CZ"/>
        </w:rPr>
      </w:pPr>
      <w:r w:rsidRPr="00EE5C6B">
        <w:rPr>
          <w:rFonts w:ascii="Verdana" w:eastAsia="Verdana" w:hAnsi="Verdana" w:cs="Arial"/>
          <w:iCs/>
          <w:lang w:val="cs-CZ" w:eastAsia="cs-CZ"/>
        </w:rPr>
        <w:t xml:space="preserve">Pro prostory s vnějšími vlivy </w:t>
      </w:r>
      <w:r w:rsidRPr="00EE5C6B">
        <w:rPr>
          <w:rFonts w:ascii="Verdana" w:eastAsia="Verdana" w:hAnsi="Verdana" w:cs="Arial"/>
          <w:b/>
          <w:bCs/>
          <w:iCs/>
          <w:lang w:val="cs-CZ" w:eastAsia="cs-CZ"/>
        </w:rPr>
        <w:t>AB3, AB4:</w:t>
      </w:r>
      <w:r w:rsidRPr="00EE5C6B">
        <w:rPr>
          <w:rFonts w:ascii="Verdana" w:eastAsia="Verdana" w:hAnsi="Verdana" w:cs="Arial"/>
          <w:iCs/>
          <w:lang w:val="cs-CZ" w:eastAsia="cs-CZ"/>
        </w:rPr>
        <w:t xml:space="preserve"> Elektrické zařízení musí odolávat současně vlhkosti a</w:t>
      </w:r>
      <w:r w:rsidR="00A3597A" w:rsidRPr="00EE5C6B">
        <w:rPr>
          <w:rFonts w:ascii="Verdana" w:eastAsia="Verdana" w:hAnsi="Verdana" w:cs="Arial"/>
          <w:iCs/>
          <w:lang w:val="cs-CZ" w:eastAsia="cs-CZ"/>
        </w:rPr>
        <w:t> </w:t>
      </w:r>
      <w:r w:rsidRPr="00EE5C6B">
        <w:rPr>
          <w:rFonts w:ascii="Verdana" w:eastAsia="Verdana" w:hAnsi="Verdana" w:cs="Arial"/>
          <w:iCs/>
          <w:lang w:val="cs-CZ" w:eastAsia="cs-CZ"/>
        </w:rPr>
        <w:t>teplotě (dané třídou vnějšího vlivu) a vodě srážející se na elektrickém zařízení a jeho okolí.</w:t>
      </w:r>
    </w:p>
    <w:p w14:paraId="445F3873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ascii="Verdana" w:eastAsia="Verdana" w:hAnsi="Verdana" w:cs="Arial"/>
          <w:iCs/>
          <w:lang w:val="cs-CZ" w:eastAsia="cs-CZ"/>
        </w:rPr>
      </w:pPr>
      <w:r w:rsidRPr="00EE5C6B">
        <w:rPr>
          <w:rFonts w:ascii="Verdana" w:eastAsia="Verdana" w:hAnsi="Verdana" w:cs="Arial"/>
          <w:iCs/>
          <w:lang w:val="cs-CZ" w:eastAsia="cs-CZ"/>
        </w:rPr>
        <w:t xml:space="preserve">Pro prostory s vnějšími vlivy </w:t>
      </w:r>
      <w:r w:rsidRPr="00EE5C6B">
        <w:rPr>
          <w:rFonts w:ascii="Verdana" w:eastAsia="Verdana" w:hAnsi="Verdana" w:cs="Arial"/>
          <w:b/>
          <w:bCs/>
          <w:iCs/>
          <w:lang w:val="cs-CZ" w:eastAsia="cs-CZ"/>
        </w:rPr>
        <w:t>AD3:</w:t>
      </w:r>
      <w:r w:rsidRPr="00EE5C6B">
        <w:rPr>
          <w:rFonts w:ascii="Verdana" w:eastAsia="Verdana" w:hAnsi="Verdana" w:cs="Arial"/>
          <w:iCs/>
          <w:lang w:val="cs-CZ" w:eastAsia="cs-CZ"/>
        </w:rPr>
        <w:t xml:space="preserve"> Minimální krytí </w:t>
      </w:r>
      <w:r w:rsidRPr="00EE5C6B">
        <w:rPr>
          <w:rFonts w:ascii="Verdana" w:eastAsia="Verdana" w:hAnsi="Verdana" w:cs="Arial"/>
          <w:b/>
          <w:bCs/>
          <w:iCs/>
          <w:lang w:val="cs-CZ" w:eastAsia="cs-CZ"/>
        </w:rPr>
        <w:t>IPX3</w:t>
      </w:r>
      <w:r w:rsidRPr="00EE5C6B">
        <w:rPr>
          <w:rFonts w:ascii="Verdana" w:eastAsia="Verdana" w:hAnsi="Verdana" w:cs="Arial"/>
          <w:iCs/>
          <w:lang w:val="cs-CZ" w:eastAsia="cs-CZ"/>
        </w:rPr>
        <w:t>.</w:t>
      </w:r>
    </w:p>
    <w:p w14:paraId="14057CC1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ascii="Verdana" w:eastAsia="Verdana" w:hAnsi="Verdana" w:cs="Arial"/>
          <w:b/>
          <w:bCs/>
          <w:iCs/>
          <w:lang w:val="cs-CZ"/>
        </w:rPr>
      </w:pPr>
      <w:r w:rsidRPr="00EE5C6B">
        <w:rPr>
          <w:rFonts w:ascii="Verdana" w:eastAsia="Verdana" w:hAnsi="Verdana" w:cs="Arial"/>
          <w:iCs/>
          <w:lang w:val="cs-CZ"/>
        </w:rPr>
        <w:t xml:space="preserve">Pro prostory s vnějšími vlivy </w:t>
      </w:r>
      <w:r w:rsidRPr="00EE5C6B">
        <w:rPr>
          <w:rFonts w:ascii="Verdana" w:eastAsia="Verdana" w:hAnsi="Verdana" w:cs="Arial"/>
          <w:b/>
          <w:bCs/>
          <w:iCs/>
          <w:lang w:val="cs-CZ"/>
        </w:rPr>
        <w:t xml:space="preserve">AE4: </w:t>
      </w:r>
      <w:r w:rsidRPr="00EE5C6B">
        <w:rPr>
          <w:rFonts w:ascii="Verdana" w:eastAsia="Verdana" w:hAnsi="Verdana" w:cs="Arial"/>
          <w:iCs/>
          <w:lang w:val="cs-CZ"/>
        </w:rPr>
        <w:t xml:space="preserve">Minimální krytí </w:t>
      </w:r>
      <w:r w:rsidRPr="00EE5C6B">
        <w:rPr>
          <w:rFonts w:ascii="Verdana" w:eastAsia="Verdana" w:hAnsi="Verdana" w:cs="Arial"/>
          <w:b/>
          <w:bCs/>
          <w:iCs/>
          <w:lang w:val="cs-CZ"/>
        </w:rPr>
        <w:t>IP5X.</w:t>
      </w:r>
    </w:p>
    <w:p w14:paraId="318FBDF3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ascii="Verdana" w:eastAsia="Verdana" w:hAnsi="Verdana" w:cs="Arial"/>
          <w:iCs/>
          <w:lang w:val="cs-CZ"/>
        </w:rPr>
      </w:pPr>
      <w:r w:rsidRPr="00EE5C6B">
        <w:rPr>
          <w:rFonts w:ascii="Verdana" w:eastAsia="Verdana" w:hAnsi="Verdana" w:cs="Arial"/>
          <w:iCs/>
          <w:lang w:val="cs-CZ"/>
        </w:rPr>
        <w:t xml:space="preserve">Pro prostory s vnějšími vlivy </w:t>
      </w:r>
      <w:r w:rsidRPr="00EE5C6B">
        <w:rPr>
          <w:rFonts w:ascii="Verdana" w:eastAsia="Verdana" w:hAnsi="Verdana" w:cs="Arial"/>
          <w:b/>
          <w:bCs/>
          <w:iCs/>
          <w:lang w:val="cs-CZ"/>
        </w:rPr>
        <w:t xml:space="preserve">AF2: </w:t>
      </w:r>
      <w:r w:rsidRPr="00EE5C6B">
        <w:rPr>
          <w:rFonts w:ascii="Verdana" w:eastAsia="Verdana" w:hAnsi="Verdana" w:cs="Arial"/>
          <w:iCs/>
          <w:lang w:val="cs-CZ"/>
        </w:rPr>
        <w:t xml:space="preserve">Minimální krytí </w:t>
      </w:r>
      <w:r w:rsidRPr="00EE5C6B">
        <w:rPr>
          <w:rFonts w:ascii="Verdana" w:eastAsia="Verdana" w:hAnsi="Verdana" w:cs="Arial"/>
          <w:b/>
          <w:bCs/>
          <w:iCs/>
          <w:lang w:val="cs-CZ"/>
        </w:rPr>
        <w:t xml:space="preserve">IP44. </w:t>
      </w:r>
      <w:r w:rsidRPr="00EE5C6B">
        <w:rPr>
          <w:rFonts w:ascii="Verdana" w:eastAsia="Verdana" w:hAnsi="Verdana" w:cs="Arial"/>
          <w:iCs/>
          <w:lang w:val="cs-CZ"/>
        </w:rPr>
        <w:t>Při kladení kabelů v tomto prostředí se nesmí provádět ostré ohyby kabelů a vystavovat pláště kabelů přídavnému namáhání. Dovolené poloměry ohybů kabelů se doporučuje zvětšovat na dvojnásobek.</w:t>
      </w:r>
    </w:p>
    <w:p w14:paraId="7276D1D7" w14:textId="77777777" w:rsidR="00254C99" w:rsidRPr="00EE5C6B" w:rsidRDefault="00254C99" w:rsidP="004B6ED3">
      <w:pPr>
        <w:autoSpaceDE w:val="0"/>
        <w:autoSpaceDN w:val="0"/>
        <w:adjustRightInd w:val="0"/>
        <w:spacing w:after="0" w:line="240" w:lineRule="atLeast"/>
        <w:jc w:val="both"/>
        <w:rPr>
          <w:rFonts w:ascii="Verdana" w:eastAsia="Verdana" w:hAnsi="Verdana" w:cs="Arial"/>
          <w:iCs/>
          <w:lang w:val="cs-CZ"/>
        </w:rPr>
      </w:pPr>
      <w:r w:rsidRPr="00EE5C6B">
        <w:rPr>
          <w:rFonts w:ascii="Verdana" w:eastAsia="Verdana" w:hAnsi="Verdana" w:cs="Arial"/>
          <w:iCs/>
          <w:lang w:val="cs-CZ"/>
        </w:rPr>
        <w:t xml:space="preserve">Pro prostory s vnějšími vlivy </w:t>
      </w:r>
      <w:r w:rsidRPr="00EE5C6B">
        <w:rPr>
          <w:rFonts w:ascii="Verdana" w:eastAsia="Verdana" w:hAnsi="Verdana" w:cs="Arial"/>
          <w:b/>
          <w:bCs/>
          <w:iCs/>
          <w:lang w:val="cs-CZ"/>
        </w:rPr>
        <w:t>AN2:</w:t>
      </w:r>
      <w:r w:rsidRPr="00EE5C6B">
        <w:rPr>
          <w:rFonts w:ascii="Verdana" w:eastAsia="Verdana" w:hAnsi="Verdana" w:cs="Arial"/>
          <w:iCs/>
          <w:lang w:val="cs-CZ"/>
        </w:rPr>
        <w:t xml:space="preserve"> Při uvedených vnějších vlivech je nutno učinit zvláštní opatření, například dohodou mezi projektantem instalace a dodavatelem zařízení o (například) použití zvlášť navrženého zařízení. Těmito opatřeními mohou být:</w:t>
      </w:r>
    </w:p>
    <w:p w14:paraId="535D18A5" w14:textId="77777777" w:rsidR="00254C99" w:rsidRPr="00EE5C6B" w:rsidRDefault="00254C99" w:rsidP="004B6ED3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tLeast"/>
        <w:jc w:val="both"/>
        <w:rPr>
          <w:rFonts w:ascii="Verdana" w:eastAsia="Verdana" w:hAnsi="Verdana" w:cs="Arial"/>
          <w:iCs/>
          <w:lang w:val="cs-CZ"/>
        </w:rPr>
      </w:pPr>
      <w:r w:rsidRPr="00EE5C6B">
        <w:rPr>
          <w:rFonts w:ascii="Verdana" w:eastAsia="Verdana" w:hAnsi="Verdana" w:cs="Arial"/>
          <w:iCs/>
          <w:lang w:val="cs-CZ"/>
        </w:rPr>
        <w:t>materiály odolné proti ultrafialovému záření,</w:t>
      </w:r>
    </w:p>
    <w:p w14:paraId="35874F61" w14:textId="77777777" w:rsidR="00254C99" w:rsidRPr="00EE5C6B" w:rsidRDefault="00254C99" w:rsidP="004B6ED3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tLeast"/>
        <w:jc w:val="both"/>
        <w:rPr>
          <w:rFonts w:ascii="Verdana" w:eastAsia="Verdana" w:hAnsi="Verdana" w:cs="Arial"/>
          <w:iCs/>
          <w:lang w:val="cs-CZ"/>
        </w:rPr>
      </w:pPr>
      <w:r w:rsidRPr="00EE5C6B">
        <w:rPr>
          <w:rFonts w:ascii="Verdana" w:eastAsia="Verdana" w:hAnsi="Verdana" w:cs="Arial"/>
          <w:iCs/>
          <w:lang w:val="cs-CZ"/>
        </w:rPr>
        <w:t>speciální barevný nátěr,</w:t>
      </w:r>
    </w:p>
    <w:p w14:paraId="22FD031F" w14:textId="77777777" w:rsidR="00254C99" w:rsidRPr="00EE5C6B" w:rsidRDefault="00254C99" w:rsidP="004B6ED3">
      <w:pPr>
        <w:numPr>
          <w:ilvl w:val="0"/>
          <w:numId w:val="18"/>
        </w:numPr>
        <w:autoSpaceDE w:val="0"/>
        <w:autoSpaceDN w:val="0"/>
        <w:adjustRightInd w:val="0"/>
        <w:spacing w:after="120" w:line="240" w:lineRule="atLeast"/>
        <w:jc w:val="both"/>
        <w:rPr>
          <w:rFonts w:ascii="Verdana" w:eastAsia="Verdana" w:hAnsi="Verdana" w:cs="Arial"/>
          <w:iCs/>
          <w:lang w:val="cs-CZ"/>
        </w:rPr>
      </w:pPr>
      <w:r w:rsidRPr="00EE5C6B">
        <w:rPr>
          <w:rFonts w:ascii="Verdana" w:eastAsia="Verdana" w:hAnsi="Verdana" w:cs="Arial"/>
          <w:iCs/>
          <w:lang w:val="cs-CZ"/>
        </w:rPr>
        <w:t>vložení clon.</w:t>
      </w:r>
    </w:p>
    <w:p w14:paraId="5F6D8FA8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ascii="Verdana" w:eastAsia="Verdana" w:hAnsi="Verdana" w:cs="Arial"/>
          <w:iCs/>
          <w:lang w:val="cs-CZ"/>
        </w:rPr>
      </w:pPr>
      <w:r w:rsidRPr="00EE5C6B">
        <w:rPr>
          <w:rFonts w:ascii="Verdana" w:eastAsia="Verdana" w:hAnsi="Verdana" w:cs="Arial"/>
          <w:iCs/>
          <w:lang w:val="cs-CZ"/>
        </w:rPr>
        <w:t xml:space="preserve">Pro prostory s vnějšími vlivy </w:t>
      </w:r>
      <w:r w:rsidRPr="00EE5C6B">
        <w:rPr>
          <w:rFonts w:ascii="Verdana" w:eastAsia="Verdana" w:hAnsi="Verdana" w:cs="Arial"/>
          <w:b/>
          <w:bCs/>
          <w:iCs/>
          <w:lang w:val="cs-CZ"/>
        </w:rPr>
        <w:t>AQ3:</w:t>
      </w:r>
      <w:r w:rsidRPr="00EE5C6B">
        <w:rPr>
          <w:rFonts w:ascii="Verdana" w:eastAsia="Verdana" w:hAnsi="Verdana" w:cs="Arial"/>
          <w:iCs/>
          <w:lang w:val="cs-CZ"/>
        </w:rPr>
        <w:t xml:space="preserve"> Nebezpečí ohrožení zařízení. Pokud je ochrana před bleskem důležitá, se provede v souladu se souborem EN 62305. Části instalace umístěné vně budov. Ohrožení AQ2 a AQ3 se </w:t>
      </w:r>
      <w:proofErr w:type="gramStart"/>
      <w:r w:rsidRPr="00EE5C6B">
        <w:rPr>
          <w:rFonts w:ascii="Verdana" w:eastAsia="Verdana" w:hAnsi="Verdana" w:cs="Arial"/>
          <w:iCs/>
          <w:lang w:val="cs-CZ"/>
        </w:rPr>
        <w:t>určí</w:t>
      </w:r>
      <w:proofErr w:type="gramEnd"/>
      <w:r w:rsidRPr="00EE5C6B">
        <w:rPr>
          <w:rFonts w:ascii="Verdana" w:eastAsia="Verdana" w:hAnsi="Verdana" w:cs="Arial"/>
          <w:iCs/>
          <w:lang w:val="cs-CZ"/>
        </w:rPr>
        <w:t xml:space="preserve"> v závislosti na místní bouřkové činnosti.</w:t>
      </w:r>
    </w:p>
    <w:p w14:paraId="092D003E" w14:textId="300D8226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ascii="Verdana" w:eastAsia="Verdana" w:hAnsi="Verdana" w:cs="Arial"/>
          <w:lang w:val="cs-CZ"/>
        </w:rPr>
      </w:pPr>
      <w:r w:rsidRPr="00EE5C6B">
        <w:rPr>
          <w:rFonts w:ascii="Verdana" w:eastAsia="Verdana" w:hAnsi="Verdana" w:cs="Arial"/>
          <w:lang w:val="cs-CZ"/>
        </w:rPr>
        <w:t xml:space="preserve">Pro prostory s vnějšími vlivy </w:t>
      </w:r>
      <w:r w:rsidRPr="00EE5C6B">
        <w:rPr>
          <w:rFonts w:ascii="Verdana" w:eastAsia="Verdana" w:hAnsi="Verdana" w:cs="Arial"/>
          <w:b/>
          <w:bCs/>
          <w:lang w:val="cs-CZ"/>
        </w:rPr>
        <w:t>AS3:</w:t>
      </w:r>
      <w:r w:rsidRPr="00EE5C6B">
        <w:rPr>
          <w:rFonts w:ascii="Verdana" w:eastAsia="Verdana" w:hAnsi="Verdana" w:cs="Arial"/>
          <w:lang w:val="cs-CZ"/>
        </w:rPr>
        <w:t xml:space="preserve"> Při uvedených vnějších vlivech je nutno učinit zvláštní opatření, například dohodou mezi projektantem instalace a dodavatelem zařízení o (například) použití zvlášť navrženého zařízení.</w:t>
      </w:r>
    </w:p>
    <w:p w14:paraId="1146C19A" w14:textId="3C5521B6" w:rsidR="00444E18" w:rsidRPr="00EE5C6B" w:rsidRDefault="006D1B56" w:rsidP="006D1B56">
      <w:pPr>
        <w:spacing w:after="120" w:line="240" w:lineRule="atLeast"/>
        <w:jc w:val="both"/>
        <w:rPr>
          <w:rFonts w:ascii="Verdana" w:eastAsia="Verdana" w:hAnsi="Verdana" w:cs="Arial"/>
          <w:iCs/>
          <w:lang w:val="cs-CZ"/>
        </w:rPr>
      </w:pPr>
      <w:r>
        <w:rPr>
          <w:rFonts w:ascii="Verdana" w:eastAsia="Verdana" w:hAnsi="Verdana" w:cs="Arial"/>
          <w:lang w:val="cs-CZ"/>
        </w:rPr>
        <w:t>P</w:t>
      </w:r>
      <w:r w:rsidR="0C96D6F8" w:rsidRPr="00EE5C6B">
        <w:rPr>
          <w:rFonts w:ascii="Verdana" w:eastAsia="Verdana" w:hAnsi="Verdana" w:cs="Arial"/>
          <w:lang w:val="cs-CZ"/>
        </w:rPr>
        <w:t>rostory s</w:t>
      </w:r>
      <w:r>
        <w:rPr>
          <w:rFonts w:ascii="Verdana" w:eastAsia="Verdana" w:hAnsi="Verdana" w:cs="Arial"/>
          <w:lang w:val="cs-CZ"/>
        </w:rPr>
        <w:t xml:space="preserve"> vnějšími vlivy </w:t>
      </w:r>
      <w:r w:rsidR="0C96D6F8" w:rsidRPr="006D1B56">
        <w:rPr>
          <w:rFonts w:ascii="Verdana" w:eastAsia="Verdana" w:hAnsi="Verdana" w:cs="Arial"/>
          <w:b/>
          <w:bCs/>
          <w:lang w:val="cs-CZ"/>
        </w:rPr>
        <w:t>BE3</w:t>
      </w:r>
      <w:r w:rsidRPr="00A55B3A">
        <w:rPr>
          <w:rFonts w:ascii="Verdana" w:eastAsia="Verdana" w:hAnsi="Verdana" w:cs="Arial"/>
          <w:b/>
          <w:bCs/>
          <w:lang w:val="cs-CZ"/>
        </w:rPr>
        <w:t xml:space="preserve">: </w:t>
      </w:r>
      <w:r w:rsidRPr="00A55B3A">
        <w:rPr>
          <w:rFonts w:ascii="Verdana" w:eastAsia="Verdana" w:hAnsi="Verdana" w:cs="Arial"/>
          <w:lang w:val="cs-CZ"/>
        </w:rPr>
        <w:t xml:space="preserve">Prostory s nebezpečím výbuchu. </w:t>
      </w:r>
      <w:r w:rsidR="00195234" w:rsidRPr="00EE5C6B">
        <w:rPr>
          <w:rFonts w:ascii="Verdana" w:eastAsia="Verdana" w:hAnsi="Verdana" w:cs="Arial"/>
          <w:iCs/>
          <w:lang w:val="cs-CZ"/>
        </w:rPr>
        <w:t>Zařízení umístěné v prostorech s nebezpečím výbuchu BE 3 musí splňovat požadavky nařízení vlády č. 116/2016 Sb</w:t>
      </w:r>
      <w:r w:rsidR="00D54CBE">
        <w:rPr>
          <w:rFonts w:ascii="Verdana" w:eastAsia="Verdana" w:hAnsi="Verdana" w:cs="Arial"/>
          <w:iCs/>
          <w:lang w:val="cs-CZ"/>
        </w:rPr>
        <w:t>.</w:t>
      </w:r>
      <w:r w:rsidR="00195234" w:rsidRPr="00EE5C6B">
        <w:rPr>
          <w:rFonts w:ascii="Verdana" w:eastAsia="Verdana" w:hAnsi="Verdana" w:cs="Arial"/>
          <w:iCs/>
          <w:lang w:val="cs-CZ"/>
        </w:rPr>
        <w:t xml:space="preserve"> resp. směrnice 2014/34/EU. </w:t>
      </w:r>
    </w:p>
    <w:p w14:paraId="505F63F6" w14:textId="0D8EC474" w:rsidR="00FC5F32" w:rsidRPr="006B4F8A" w:rsidRDefault="00104E22" w:rsidP="006B4F8A">
      <w:pPr>
        <w:pStyle w:val="Title1"/>
        <w:numPr>
          <w:ilvl w:val="0"/>
          <w:numId w:val="19"/>
        </w:numPr>
        <w:jc w:val="both"/>
        <w:rPr>
          <w:lang w:val="cs-CZ" w:eastAsia="cs-CZ"/>
        </w:rPr>
      </w:pPr>
      <w:bookmarkStart w:id="30" w:name="_Toc121996316"/>
      <w:r w:rsidRPr="00EE5C6B">
        <w:rPr>
          <w:lang w:val="cs-CZ" w:eastAsia="cs-CZ"/>
        </w:rPr>
        <w:lastRenderedPageBreak/>
        <w:t>Závěr</w:t>
      </w:r>
      <w:bookmarkEnd w:id="30"/>
    </w:p>
    <w:p w14:paraId="2667F631" w14:textId="5BA7D33B" w:rsidR="00254C99" w:rsidRPr="00EE5C6B" w:rsidRDefault="00254C99" w:rsidP="004B6ED3">
      <w:pPr>
        <w:autoSpaceDE w:val="0"/>
        <w:autoSpaceDN w:val="0"/>
        <w:adjustRightInd w:val="0"/>
        <w:spacing w:after="120"/>
        <w:jc w:val="both"/>
        <w:rPr>
          <w:rFonts w:ascii="Verdana" w:eastAsia="Verdana" w:hAnsi="Verdana" w:cs="Arial"/>
          <w:iCs/>
          <w:u w:val="single"/>
          <w:lang w:val="cs-CZ" w:eastAsia="cs-CZ"/>
        </w:rPr>
      </w:pPr>
      <w:r w:rsidRPr="00EE5C6B">
        <w:rPr>
          <w:rFonts w:ascii="Verdana" w:eastAsia="Verdana" w:hAnsi="Verdana" w:cs="Arial"/>
          <w:iCs/>
          <w:u w:val="single"/>
          <w:lang w:val="cs-CZ" w:eastAsia="cs-CZ"/>
        </w:rPr>
        <w:t>Pro provoz el. zařízení v objektu bude nutno zajistit:</w:t>
      </w:r>
    </w:p>
    <w:p w14:paraId="7D5C891E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ascii="Verdana" w:eastAsia="Verdana" w:hAnsi="Verdana" w:cs="Arial"/>
          <w:iCs/>
          <w:lang w:val="cs-CZ" w:eastAsia="cs-CZ"/>
        </w:rPr>
      </w:pPr>
      <w:r w:rsidRPr="00EE5C6B">
        <w:rPr>
          <w:rFonts w:ascii="Verdana" w:eastAsia="Verdana" w:hAnsi="Verdana" w:cs="Arial"/>
          <w:iCs/>
          <w:lang w:val="cs-CZ" w:eastAsia="cs-CZ"/>
        </w:rPr>
        <w:t>Zařízení před uvedením do provozu musí být zrevidováno a musí být zajištěn souhlasný stav dokumentace se skutečným stavem. Revizní technik předá zprávu o výchozí revizi, bez níž nesmí být zařízení uvedeno do provozu.</w:t>
      </w:r>
    </w:p>
    <w:p w14:paraId="62054380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ascii="Verdana" w:eastAsia="Verdana" w:hAnsi="Verdana" w:cs="Arial"/>
          <w:iCs/>
          <w:lang w:val="cs-CZ" w:eastAsia="cs-CZ"/>
        </w:rPr>
      </w:pPr>
      <w:r w:rsidRPr="00EE5C6B">
        <w:rPr>
          <w:rFonts w:ascii="Verdana" w:eastAsia="Verdana" w:hAnsi="Verdana" w:cs="Arial"/>
          <w:iCs/>
          <w:lang w:val="cs-CZ" w:eastAsia="cs-CZ"/>
        </w:rPr>
        <w:t>Zpracování provozního předpisu provozovatelem, ve kterém budou zahrnuty požadavky technických podmínek zařízení. Je nutno jednoznačně stanovit podmínky a povinnosti pracovníků zajišťujících provoz a údržbu elektrického zařízení.</w:t>
      </w:r>
    </w:p>
    <w:p w14:paraId="7EFB6C39" w14:textId="77777777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ascii="Verdana" w:eastAsia="Verdana" w:hAnsi="Verdana" w:cs="Arial"/>
          <w:iCs/>
          <w:lang w:val="cs-CZ" w:eastAsia="cs-CZ"/>
        </w:rPr>
      </w:pPr>
      <w:r w:rsidRPr="00EE5C6B">
        <w:rPr>
          <w:rFonts w:ascii="Verdana" w:eastAsia="Verdana" w:hAnsi="Verdana" w:cs="Arial"/>
          <w:iCs/>
          <w:lang w:val="cs-CZ" w:eastAsia="cs-CZ"/>
        </w:rPr>
        <w:t>Pro provoz a práce na zařízení, údržbu a kontrolu je uživatel povinen zpracovat, eventuálně nechat si zpracovat provozní a bezpečnostní pokyny. Dále je povinen zajišťovat pravidelné revize a údržbu zařízení zejména s ohledem na existující vnější vlivy a odpovídající vyhodnocení prostorů.</w:t>
      </w:r>
    </w:p>
    <w:p w14:paraId="0E73C809" w14:textId="21791A29" w:rsidR="00254C99" w:rsidRPr="00EE5C6B" w:rsidRDefault="00254C99" w:rsidP="004B6ED3">
      <w:pPr>
        <w:autoSpaceDE w:val="0"/>
        <w:autoSpaceDN w:val="0"/>
        <w:adjustRightInd w:val="0"/>
        <w:spacing w:after="120" w:line="240" w:lineRule="atLeast"/>
        <w:jc w:val="both"/>
        <w:rPr>
          <w:rFonts w:ascii="Verdana" w:eastAsia="Verdana" w:hAnsi="Verdana" w:cs="Arial"/>
          <w:iCs/>
          <w:lang w:val="cs-CZ" w:eastAsia="cs-CZ"/>
        </w:rPr>
      </w:pPr>
      <w:r w:rsidRPr="00EE5C6B">
        <w:rPr>
          <w:rFonts w:ascii="Verdana" w:eastAsia="Verdana" w:hAnsi="Verdana" w:cs="Arial"/>
          <w:iCs/>
          <w:lang w:val="cs-CZ" w:eastAsia="cs-CZ"/>
        </w:rPr>
        <w:t>V dalších stupních projektu, při realizaci a též za provozu, je nutno posuzovat</w:t>
      </w:r>
      <w:r w:rsidR="008272D0" w:rsidRPr="00EE5C6B">
        <w:rPr>
          <w:rFonts w:ascii="Verdana" w:eastAsia="Verdana" w:hAnsi="Verdana" w:cs="Arial"/>
          <w:iCs/>
          <w:lang w:val="cs-CZ" w:eastAsia="cs-CZ"/>
        </w:rPr>
        <w:t>,</w:t>
      </w:r>
      <w:r w:rsidRPr="00EE5C6B">
        <w:rPr>
          <w:rFonts w:ascii="Verdana" w:eastAsia="Verdana" w:hAnsi="Verdana" w:cs="Arial"/>
          <w:iCs/>
          <w:lang w:val="cs-CZ" w:eastAsia="cs-CZ"/>
        </w:rPr>
        <w:t xml:space="preserve"> zda nedošlo ke změně podmínek</w:t>
      </w:r>
      <w:r w:rsidR="00E11876" w:rsidRPr="00EE5C6B">
        <w:rPr>
          <w:rFonts w:ascii="Verdana" w:eastAsia="Verdana" w:hAnsi="Verdana" w:cs="Arial"/>
          <w:iCs/>
          <w:lang w:val="cs-CZ" w:eastAsia="cs-CZ"/>
        </w:rPr>
        <w:t>,</w:t>
      </w:r>
      <w:r w:rsidRPr="00EE5C6B">
        <w:rPr>
          <w:rFonts w:ascii="Verdana" w:eastAsia="Verdana" w:hAnsi="Verdana" w:cs="Arial"/>
          <w:iCs/>
          <w:lang w:val="cs-CZ" w:eastAsia="cs-CZ"/>
        </w:rPr>
        <w:t xml:space="preserve"> za kterých byl protokol zpracován. V případě změny je nutno vnější vlivy potvrdit, nebo přehodnotit a vypracovat protokol nový.</w:t>
      </w:r>
    </w:p>
    <w:p w14:paraId="2AFA0F85" w14:textId="563219E3" w:rsidR="00EE3CB1" w:rsidRPr="00EE5C6B" w:rsidRDefault="00EE3CB1" w:rsidP="004B6ED3">
      <w:pPr>
        <w:tabs>
          <w:tab w:val="left" w:pos="1526"/>
        </w:tabs>
        <w:jc w:val="both"/>
        <w:rPr>
          <w:lang w:val="cs-CZ"/>
        </w:rPr>
      </w:pPr>
    </w:p>
    <w:p w14:paraId="5B17F89F" w14:textId="41A9DFD3" w:rsidR="00EE3CB1" w:rsidRPr="00EE5C6B" w:rsidRDefault="00EE3CB1" w:rsidP="004B6ED3">
      <w:pPr>
        <w:tabs>
          <w:tab w:val="left" w:pos="1526"/>
        </w:tabs>
        <w:jc w:val="both"/>
        <w:rPr>
          <w:lang w:val="cs-CZ"/>
        </w:rPr>
      </w:pPr>
    </w:p>
    <w:p w14:paraId="2CFC895B" w14:textId="6F2E2A84" w:rsidR="00EE3CB1" w:rsidRPr="00EE5C6B" w:rsidRDefault="00EE3CB1" w:rsidP="004B6ED3">
      <w:pPr>
        <w:tabs>
          <w:tab w:val="left" w:pos="1526"/>
        </w:tabs>
        <w:jc w:val="both"/>
        <w:rPr>
          <w:lang w:val="cs-CZ"/>
        </w:rPr>
      </w:pPr>
    </w:p>
    <w:p w14:paraId="59220E93" w14:textId="0A960ABA" w:rsidR="00EE3CB1" w:rsidRPr="00EE5C6B" w:rsidRDefault="00EE3CB1" w:rsidP="004B6ED3">
      <w:pPr>
        <w:tabs>
          <w:tab w:val="left" w:pos="1526"/>
        </w:tabs>
        <w:jc w:val="both"/>
        <w:rPr>
          <w:lang w:val="cs-CZ"/>
        </w:rPr>
      </w:pPr>
    </w:p>
    <w:p w14:paraId="39263592" w14:textId="09E1FE21" w:rsidR="00EE3CB1" w:rsidRPr="00EE5C6B" w:rsidRDefault="00EE3CB1" w:rsidP="004B6ED3">
      <w:pPr>
        <w:tabs>
          <w:tab w:val="left" w:pos="1526"/>
        </w:tabs>
        <w:jc w:val="both"/>
        <w:rPr>
          <w:lang w:val="cs-CZ"/>
        </w:rPr>
      </w:pPr>
    </w:p>
    <w:p w14:paraId="3DDEF488" w14:textId="2D57D641" w:rsidR="00EE3CB1" w:rsidRPr="00EE5C6B" w:rsidRDefault="00EE3CB1" w:rsidP="004B6ED3">
      <w:pPr>
        <w:tabs>
          <w:tab w:val="left" w:pos="1526"/>
        </w:tabs>
        <w:jc w:val="both"/>
        <w:rPr>
          <w:lang w:val="cs-CZ"/>
        </w:rPr>
      </w:pPr>
    </w:p>
    <w:p w14:paraId="1DC35514" w14:textId="69A3B575" w:rsidR="00EE3CB1" w:rsidRPr="00EE5C6B" w:rsidRDefault="00EE3CB1" w:rsidP="004B6ED3">
      <w:pPr>
        <w:tabs>
          <w:tab w:val="left" w:pos="1526"/>
        </w:tabs>
        <w:jc w:val="both"/>
        <w:rPr>
          <w:lang w:val="cs-CZ"/>
        </w:rPr>
      </w:pPr>
    </w:p>
    <w:p w14:paraId="48753780" w14:textId="53DEF5DA" w:rsidR="00EE3CB1" w:rsidRPr="00EE5C6B" w:rsidRDefault="00EE3CB1" w:rsidP="004B6ED3">
      <w:pPr>
        <w:tabs>
          <w:tab w:val="left" w:pos="1526"/>
        </w:tabs>
        <w:jc w:val="both"/>
        <w:rPr>
          <w:lang w:val="cs-CZ"/>
        </w:rPr>
      </w:pPr>
    </w:p>
    <w:p w14:paraId="2B8A898F" w14:textId="77777777" w:rsidR="00EE3CB1" w:rsidRPr="00EE5C6B" w:rsidRDefault="00EE3CB1" w:rsidP="004B6ED3">
      <w:pPr>
        <w:tabs>
          <w:tab w:val="left" w:pos="1526"/>
        </w:tabs>
        <w:jc w:val="both"/>
        <w:rPr>
          <w:lang w:val="cs-CZ"/>
        </w:rPr>
      </w:pPr>
    </w:p>
    <w:sectPr w:rsidR="00EE3CB1" w:rsidRPr="00EE5C6B" w:rsidSect="00210D4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6F984" w14:textId="77777777" w:rsidR="002D51C6" w:rsidRDefault="002D51C6" w:rsidP="00D974A9">
      <w:pPr>
        <w:spacing w:after="0" w:line="240" w:lineRule="auto"/>
      </w:pPr>
      <w:r>
        <w:separator/>
      </w:r>
    </w:p>
  </w:endnote>
  <w:endnote w:type="continuationSeparator" w:id="0">
    <w:p w14:paraId="129A372B" w14:textId="77777777" w:rsidR="002D51C6" w:rsidRDefault="002D51C6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84098" w14:textId="77777777" w:rsidR="006D1B56" w:rsidRDefault="006D1B5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05BBEB5A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0B499A" w:rsidRDefault="00210D46" w:rsidP="00C9595C">
    <w:pPr>
      <w:pStyle w:val="Zpat"/>
      <w:rPr>
        <w:noProof/>
        <w:lang w:val="de-DE"/>
      </w:rPr>
    </w:pPr>
    <w:r w:rsidRPr="000B499A">
      <w:rPr>
        <w:noProof/>
        <w:lang w:val="de-DE"/>
      </w:rPr>
      <w:t xml:space="preserve">Zakázkové číslo: 0404T21       </w:t>
    </w:r>
    <w:r w:rsidRPr="000B499A">
      <w:rPr>
        <w:noProof/>
        <w:lang w:val="de-DE"/>
      </w:rPr>
      <w:tab/>
      <w:t xml:space="preserve"> Archivní číslo:  S404T21-TS201-101</w:t>
    </w:r>
    <w:r w:rsidRPr="000B499A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0B499A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0B499A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15B245B3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66650B47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625E1A1D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5ED5914F" w:rsidR="00EE3CB1" w:rsidRPr="006B4F8A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6B4F8A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6B4F8A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081757" w:rsidRPr="006B4F8A">
      <w:rPr>
        <w:rFonts w:ascii="Arial Narrow" w:hAnsi="Arial Narrow"/>
        <w:noProof/>
        <w:sz w:val="18"/>
        <w:lang w:val="de-DE"/>
      </w:rPr>
      <w:t>B000</w:t>
    </w:r>
    <w:r w:rsidRPr="006B4F8A">
      <w:rPr>
        <w:rFonts w:ascii="Arial Narrow" w:hAnsi="Arial Narrow"/>
        <w:noProof/>
        <w:sz w:val="18"/>
        <w:lang w:val="de-DE"/>
      </w:rPr>
      <w:t>-</w:t>
    </w:r>
    <w:r w:rsidR="00081757" w:rsidRPr="006B4F8A">
      <w:rPr>
        <w:rFonts w:ascii="Arial Narrow" w:hAnsi="Arial Narrow"/>
        <w:noProof/>
        <w:sz w:val="18"/>
        <w:lang w:val="de-DE"/>
      </w:rPr>
      <w:t>010</w:t>
    </w:r>
    <w:r w:rsidRPr="006B4F8A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6B4F8A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6B4F8A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6B4F8A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61D3581C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1FA1D" w14:textId="77777777" w:rsidR="002D51C6" w:rsidRDefault="002D51C6" w:rsidP="00D974A9">
      <w:pPr>
        <w:spacing w:after="0" w:line="240" w:lineRule="auto"/>
      </w:pPr>
      <w:r>
        <w:separator/>
      </w:r>
    </w:p>
  </w:footnote>
  <w:footnote w:type="continuationSeparator" w:id="0">
    <w:p w14:paraId="05D1E4BA" w14:textId="77777777" w:rsidR="002D51C6" w:rsidRDefault="002D51C6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C79BE" w14:textId="77777777" w:rsidR="006D1B56" w:rsidRDefault="006D1B5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2F3C6760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64324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2B038FFC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C31A3D">
            <w:rPr>
              <w:rFonts w:ascii="Arial Narrow" w:hAnsi="Arial Narrow"/>
              <w:lang w:val="cs-CZ"/>
            </w:rPr>
            <w:t>05/23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2C8CA45E" w:rsidR="00EE3CB1" w:rsidRPr="005D77F3" w:rsidRDefault="00E2081B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Protokol o určení vnějších vlivů</w:t>
          </w:r>
        </w:p>
      </w:tc>
      <w:tc>
        <w:tcPr>
          <w:tcW w:w="2131" w:type="dxa"/>
          <w:gridSpan w:val="2"/>
          <w:vAlign w:val="bottom"/>
        </w:tcPr>
        <w:p w14:paraId="0F77A974" w14:textId="5722DF99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C31A3D">
            <w:rPr>
              <w:rFonts w:ascii="Arial Narrow" w:hAnsi="Arial Narrow"/>
              <w:lang w:val="cs-CZ"/>
            </w:rPr>
            <w:t>A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4DF0F6E"/>
    <w:multiLevelType w:val="hybridMultilevel"/>
    <w:tmpl w:val="5DD4FE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91B71"/>
    <w:multiLevelType w:val="hybridMultilevel"/>
    <w:tmpl w:val="8D601F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83A5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51650"/>
    <w:multiLevelType w:val="hybridMultilevel"/>
    <w:tmpl w:val="3D9E66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4447087B"/>
    <w:multiLevelType w:val="hybridMultilevel"/>
    <w:tmpl w:val="8D601F86"/>
    <w:lvl w:ilvl="0" w:tplc="75B626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6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7" w15:restartNumberingAfterBreak="0">
    <w:nsid w:val="794A701A"/>
    <w:multiLevelType w:val="hybridMultilevel"/>
    <w:tmpl w:val="8D601F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301424">
    <w:abstractNumId w:val="5"/>
  </w:num>
  <w:num w:numId="2" w16cid:durableId="510918910">
    <w:abstractNumId w:val="3"/>
  </w:num>
  <w:num w:numId="3" w16cid:durableId="1118529313">
    <w:abstractNumId w:val="2"/>
  </w:num>
  <w:num w:numId="4" w16cid:durableId="1063143052">
    <w:abstractNumId w:val="4"/>
  </w:num>
  <w:num w:numId="5" w16cid:durableId="637616209">
    <w:abstractNumId w:val="1"/>
  </w:num>
  <w:num w:numId="6" w16cid:durableId="726415089">
    <w:abstractNumId w:val="0"/>
  </w:num>
  <w:num w:numId="7" w16cid:durableId="1602256567">
    <w:abstractNumId w:val="16"/>
  </w:num>
  <w:num w:numId="8" w16cid:durableId="16626570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8233203">
    <w:abstractNumId w:val="15"/>
  </w:num>
  <w:num w:numId="10" w16cid:durableId="848570384">
    <w:abstractNumId w:val="9"/>
  </w:num>
  <w:num w:numId="11" w16cid:durableId="1005866730">
    <w:abstractNumId w:val="12"/>
  </w:num>
  <w:num w:numId="12" w16cid:durableId="571894219">
    <w:abstractNumId w:val="9"/>
  </w:num>
  <w:num w:numId="13" w16cid:durableId="629433205">
    <w:abstractNumId w:val="16"/>
  </w:num>
  <w:num w:numId="14" w16cid:durableId="1510607077">
    <w:abstractNumId w:val="15"/>
  </w:num>
  <w:num w:numId="15" w16cid:durableId="443427464">
    <w:abstractNumId w:val="14"/>
  </w:num>
  <w:num w:numId="16" w16cid:durableId="2074740263">
    <w:abstractNumId w:val="10"/>
  </w:num>
  <w:num w:numId="17" w16cid:durableId="353309129">
    <w:abstractNumId w:val="8"/>
  </w:num>
  <w:num w:numId="18" w16cid:durableId="2004820885">
    <w:abstractNumId w:val="6"/>
  </w:num>
  <w:num w:numId="19" w16cid:durableId="2112042824">
    <w:abstractNumId w:val="13"/>
  </w:num>
  <w:num w:numId="20" w16cid:durableId="774911175">
    <w:abstractNumId w:val="7"/>
  </w:num>
  <w:num w:numId="21" w16cid:durableId="1195075105">
    <w:abstractNumId w:val="17"/>
  </w:num>
  <w:num w:numId="22" w16cid:durableId="21377910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34D25"/>
    <w:rsid w:val="000454BA"/>
    <w:rsid w:val="000474F5"/>
    <w:rsid w:val="00053F45"/>
    <w:rsid w:val="00057B59"/>
    <w:rsid w:val="00064439"/>
    <w:rsid w:val="00070504"/>
    <w:rsid w:val="00070B73"/>
    <w:rsid w:val="00081757"/>
    <w:rsid w:val="0009131C"/>
    <w:rsid w:val="00096CC9"/>
    <w:rsid w:val="000A300E"/>
    <w:rsid w:val="000A331F"/>
    <w:rsid w:val="000A43FB"/>
    <w:rsid w:val="000A6803"/>
    <w:rsid w:val="000B499A"/>
    <w:rsid w:val="000C5AC4"/>
    <w:rsid w:val="000D29D8"/>
    <w:rsid w:val="000D7FFA"/>
    <w:rsid w:val="000E0A0D"/>
    <w:rsid w:val="000E234C"/>
    <w:rsid w:val="001038C8"/>
    <w:rsid w:val="00104E22"/>
    <w:rsid w:val="001118E9"/>
    <w:rsid w:val="001244A9"/>
    <w:rsid w:val="0012603C"/>
    <w:rsid w:val="00151575"/>
    <w:rsid w:val="001524AF"/>
    <w:rsid w:val="001701AA"/>
    <w:rsid w:val="00183E91"/>
    <w:rsid w:val="00194A5C"/>
    <w:rsid w:val="00195234"/>
    <w:rsid w:val="001A42A8"/>
    <w:rsid w:val="001C036B"/>
    <w:rsid w:val="001C26CB"/>
    <w:rsid w:val="001C376C"/>
    <w:rsid w:val="001C4ED4"/>
    <w:rsid w:val="001C7DA4"/>
    <w:rsid w:val="001E147E"/>
    <w:rsid w:val="001F367D"/>
    <w:rsid w:val="001F5D15"/>
    <w:rsid w:val="00202386"/>
    <w:rsid w:val="002031B5"/>
    <w:rsid w:val="002046C5"/>
    <w:rsid w:val="00206780"/>
    <w:rsid w:val="00210D46"/>
    <w:rsid w:val="002210A8"/>
    <w:rsid w:val="002255A8"/>
    <w:rsid w:val="002377A2"/>
    <w:rsid w:val="00241393"/>
    <w:rsid w:val="00244D2C"/>
    <w:rsid w:val="002508E7"/>
    <w:rsid w:val="00254C99"/>
    <w:rsid w:val="00267383"/>
    <w:rsid w:val="0027068B"/>
    <w:rsid w:val="00276AC0"/>
    <w:rsid w:val="00276E4E"/>
    <w:rsid w:val="002778B2"/>
    <w:rsid w:val="00284B09"/>
    <w:rsid w:val="002B21A0"/>
    <w:rsid w:val="002B27BE"/>
    <w:rsid w:val="002B396F"/>
    <w:rsid w:val="002B560F"/>
    <w:rsid w:val="002C5BB7"/>
    <w:rsid w:val="002C7694"/>
    <w:rsid w:val="002D51C6"/>
    <w:rsid w:val="003019C9"/>
    <w:rsid w:val="0031118B"/>
    <w:rsid w:val="00313F43"/>
    <w:rsid w:val="00316230"/>
    <w:rsid w:val="00317DBD"/>
    <w:rsid w:val="003435D8"/>
    <w:rsid w:val="00363B0E"/>
    <w:rsid w:val="00385AD1"/>
    <w:rsid w:val="003B00C4"/>
    <w:rsid w:val="003B5B59"/>
    <w:rsid w:val="003C5B35"/>
    <w:rsid w:val="003D276E"/>
    <w:rsid w:val="003D3B0D"/>
    <w:rsid w:val="003D59ED"/>
    <w:rsid w:val="003D70C7"/>
    <w:rsid w:val="003F720D"/>
    <w:rsid w:val="00420B81"/>
    <w:rsid w:val="00423914"/>
    <w:rsid w:val="00426D20"/>
    <w:rsid w:val="00431149"/>
    <w:rsid w:val="0044182F"/>
    <w:rsid w:val="00444E18"/>
    <w:rsid w:val="0044780A"/>
    <w:rsid w:val="004563A0"/>
    <w:rsid w:val="0046154B"/>
    <w:rsid w:val="0047586F"/>
    <w:rsid w:val="0047726E"/>
    <w:rsid w:val="00491A6C"/>
    <w:rsid w:val="00492558"/>
    <w:rsid w:val="004A2DF0"/>
    <w:rsid w:val="004A3755"/>
    <w:rsid w:val="004B6ED3"/>
    <w:rsid w:val="004C6231"/>
    <w:rsid w:val="004E3A3A"/>
    <w:rsid w:val="004F0BFB"/>
    <w:rsid w:val="00524986"/>
    <w:rsid w:val="0052718A"/>
    <w:rsid w:val="0053263B"/>
    <w:rsid w:val="00540B8B"/>
    <w:rsid w:val="00551A04"/>
    <w:rsid w:val="00565E51"/>
    <w:rsid w:val="00577FEA"/>
    <w:rsid w:val="005908E7"/>
    <w:rsid w:val="005A047B"/>
    <w:rsid w:val="005B09EE"/>
    <w:rsid w:val="005B546B"/>
    <w:rsid w:val="005D5659"/>
    <w:rsid w:val="005D77F3"/>
    <w:rsid w:val="005D7803"/>
    <w:rsid w:val="005E0A47"/>
    <w:rsid w:val="005E138B"/>
    <w:rsid w:val="005F4778"/>
    <w:rsid w:val="005F4E1D"/>
    <w:rsid w:val="0060587C"/>
    <w:rsid w:val="006224A0"/>
    <w:rsid w:val="00631CFB"/>
    <w:rsid w:val="00643242"/>
    <w:rsid w:val="00644204"/>
    <w:rsid w:val="00653D6F"/>
    <w:rsid w:val="006545D9"/>
    <w:rsid w:val="006639FC"/>
    <w:rsid w:val="00667AF8"/>
    <w:rsid w:val="00671A94"/>
    <w:rsid w:val="006860EB"/>
    <w:rsid w:val="00686123"/>
    <w:rsid w:val="006A3B87"/>
    <w:rsid w:val="006A4851"/>
    <w:rsid w:val="006A6BF8"/>
    <w:rsid w:val="006B130C"/>
    <w:rsid w:val="006B4F8A"/>
    <w:rsid w:val="006C3F17"/>
    <w:rsid w:val="006C7D3E"/>
    <w:rsid w:val="006D1B56"/>
    <w:rsid w:val="006D2346"/>
    <w:rsid w:val="00703002"/>
    <w:rsid w:val="00710B65"/>
    <w:rsid w:val="00713867"/>
    <w:rsid w:val="00716158"/>
    <w:rsid w:val="007334B7"/>
    <w:rsid w:val="00737EF9"/>
    <w:rsid w:val="00745D12"/>
    <w:rsid w:val="007539F1"/>
    <w:rsid w:val="00756FC5"/>
    <w:rsid w:val="0076011E"/>
    <w:rsid w:val="00766C61"/>
    <w:rsid w:val="00793C13"/>
    <w:rsid w:val="007A5D35"/>
    <w:rsid w:val="007B46C7"/>
    <w:rsid w:val="007D3A15"/>
    <w:rsid w:val="007F2B7A"/>
    <w:rsid w:val="00801022"/>
    <w:rsid w:val="00802AA4"/>
    <w:rsid w:val="008272D0"/>
    <w:rsid w:val="008666A7"/>
    <w:rsid w:val="00880F55"/>
    <w:rsid w:val="00884D18"/>
    <w:rsid w:val="00887B14"/>
    <w:rsid w:val="00893946"/>
    <w:rsid w:val="008942B3"/>
    <w:rsid w:val="008A0A5B"/>
    <w:rsid w:val="008A123E"/>
    <w:rsid w:val="008B1806"/>
    <w:rsid w:val="008C1C4A"/>
    <w:rsid w:val="008C68AC"/>
    <w:rsid w:val="008D4310"/>
    <w:rsid w:val="008D6B51"/>
    <w:rsid w:val="00901E1B"/>
    <w:rsid w:val="00915821"/>
    <w:rsid w:val="009176C0"/>
    <w:rsid w:val="00920B51"/>
    <w:rsid w:val="00921488"/>
    <w:rsid w:val="00925DA1"/>
    <w:rsid w:val="00930447"/>
    <w:rsid w:val="0094133C"/>
    <w:rsid w:val="009661E3"/>
    <w:rsid w:val="00967465"/>
    <w:rsid w:val="00967DC2"/>
    <w:rsid w:val="00976D45"/>
    <w:rsid w:val="0098342A"/>
    <w:rsid w:val="00990611"/>
    <w:rsid w:val="00995916"/>
    <w:rsid w:val="009D7B67"/>
    <w:rsid w:val="009F37A4"/>
    <w:rsid w:val="00A10B49"/>
    <w:rsid w:val="00A21C82"/>
    <w:rsid w:val="00A23099"/>
    <w:rsid w:val="00A26790"/>
    <w:rsid w:val="00A2722E"/>
    <w:rsid w:val="00A330DD"/>
    <w:rsid w:val="00A3597A"/>
    <w:rsid w:val="00A520CB"/>
    <w:rsid w:val="00A55B3A"/>
    <w:rsid w:val="00A614A5"/>
    <w:rsid w:val="00A91088"/>
    <w:rsid w:val="00A923C6"/>
    <w:rsid w:val="00AA52FE"/>
    <w:rsid w:val="00AB3D47"/>
    <w:rsid w:val="00AB5DBC"/>
    <w:rsid w:val="00AC277A"/>
    <w:rsid w:val="00AC2A42"/>
    <w:rsid w:val="00AC770C"/>
    <w:rsid w:val="00AD28D2"/>
    <w:rsid w:val="00AE157D"/>
    <w:rsid w:val="00AE407C"/>
    <w:rsid w:val="00AF535D"/>
    <w:rsid w:val="00AF6992"/>
    <w:rsid w:val="00B00CDA"/>
    <w:rsid w:val="00B16AC6"/>
    <w:rsid w:val="00B31093"/>
    <w:rsid w:val="00B5381F"/>
    <w:rsid w:val="00B5406E"/>
    <w:rsid w:val="00B73A7C"/>
    <w:rsid w:val="00B83886"/>
    <w:rsid w:val="00BB5075"/>
    <w:rsid w:val="00BE038B"/>
    <w:rsid w:val="00BE5595"/>
    <w:rsid w:val="00BF0880"/>
    <w:rsid w:val="00C15C22"/>
    <w:rsid w:val="00C205B1"/>
    <w:rsid w:val="00C23243"/>
    <w:rsid w:val="00C31A3D"/>
    <w:rsid w:val="00C34E8E"/>
    <w:rsid w:val="00C53F3E"/>
    <w:rsid w:val="00C82116"/>
    <w:rsid w:val="00C91025"/>
    <w:rsid w:val="00C95B13"/>
    <w:rsid w:val="00C97548"/>
    <w:rsid w:val="00C97592"/>
    <w:rsid w:val="00CA195E"/>
    <w:rsid w:val="00CA21E5"/>
    <w:rsid w:val="00CA5AE9"/>
    <w:rsid w:val="00CC0479"/>
    <w:rsid w:val="00CD75CC"/>
    <w:rsid w:val="00CF050E"/>
    <w:rsid w:val="00CF7BFC"/>
    <w:rsid w:val="00D077FC"/>
    <w:rsid w:val="00D14822"/>
    <w:rsid w:val="00D21AF2"/>
    <w:rsid w:val="00D2480D"/>
    <w:rsid w:val="00D32A77"/>
    <w:rsid w:val="00D4638B"/>
    <w:rsid w:val="00D5468D"/>
    <w:rsid w:val="00D54CBE"/>
    <w:rsid w:val="00D819C7"/>
    <w:rsid w:val="00D94B63"/>
    <w:rsid w:val="00D955A6"/>
    <w:rsid w:val="00D974A9"/>
    <w:rsid w:val="00DB431E"/>
    <w:rsid w:val="00DC251D"/>
    <w:rsid w:val="00DC2E03"/>
    <w:rsid w:val="00DC6B6D"/>
    <w:rsid w:val="00DD65F9"/>
    <w:rsid w:val="00DE2208"/>
    <w:rsid w:val="00DE404B"/>
    <w:rsid w:val="00DE4F4A"/>
    <w:rsid w:val="00DE6C5D"/>
    <w:rsid w:val="00E0657D"/>
    <w:rsid w:val="00E06B83"/>
    <w:rsid w:val="00E11876"/>
    <w:rsid w:val="00E2081B"/>
    <w:rsid w:val="00E416F0"/>
    <w:rsid w:val="00E53C3B"/>
    <w:rsid w:val="00E61AA5"/>
    <w:rsid w:val="00E6417B"/>
    <w:rsid w:val="00E64DF1"/>
    <w:rsid w:val="00E75F66"/>
    <w:rsid w:val="00E86034"/>
    <w:rsid w:val="00E911A0"/>
    <w:rsid w:val="00E950DC"/>
    <w:rsid w:val="00E95B73"/>
    <w:rsid w:val="00E960C3"/>
    <w:rsid w:val="00EA67C5"/>
    <w:rsid w:val="00EA68AE"/>
    <w:rsid w:val="00EB09EB"/>
    <w:rsid w:val="00EB71A4"/>
    <w:rsid w:val="00ED1A5B"/>
    <w:rsid w:val="00ED2CBE"/>
    <w:rsid w:val="00ED5694"/>
    <w:rsid w:val="00EE238A"/>
    <w:rsid w:val="00EE3CB1"/>
    <w:rsid w:val="00EE5C6B"/>
    <w:rsid w:val="00EE7CB3"/>
    <w:rsid w:val="00F04FF7"/>
    <w:rsid w:val="00F161BE"/>
    <w:rsid w:val="00F2355B"/>
    <w:rsid w:val="00F31F51"/>
    <w:rsid w:val="00F42DAA"/>
    <w:rsid w:val="00F47696"/>
    <w:rsid w:val="00F502CC"/>
    <w:rsid w:val="00F54EE9"/>
    <w:rsid w:val="00F5503A"/>
    <w:rsid w:val="00F63409"/>
    <w:rsid w:val="00F97764"/>
    <w:rsid w:val="00FA4D38"/>
    <w:rsid w:val="00FA5665"/>
    <w:rsid w:val="00FC5F32"/>
    <w:rsid w:val="00FF4577"/>
    <w:rsid w:val="050786D0"/>
    <w:rsid w:val="0C96D6F8"/>
    <w:rsid w:val="10471249"/>
    <w:rsid w:val="14C4B7EA"/>
    <w:rsid w:val="2080BC17"/>
    <w:rsid w:val="53BD131F"/>
    <w:rsid w:val="6C3A15CD"/>
    <w:rsid w:val="71D8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1A6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1A6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C31A3D"/>
    <w:pPr>
      <w:spacing w:after="0" w:line="240" w:lineRule="auto"/>
    </w:pPr>
  </w:style>
  <w:style w:type="character" w:customStyle="1" w:styleId="TCBNormalniChar">
    <w:name w:val="TCB_Normalni Char"/>
    <w:basedOn w:val="Standardnpsmoodstavce"/>
    <w:link w:val="TCBNormalni"/>
    <w:locked/>
    <w:rsid w:val="00FC5F32"/>
  </w:style>
  <w:style w:type="paragraph" w:customStyle="1" w:styleId="TCBNormalni">
    <w:name w:val="TCB_Normalni"/>
    <w:basedOn w:val="Normln"/>
    <w:link w:val="TCBNormalniChar"/>
    <w:rsid w:val="00FC5F32"/>
    <w:pPr>
      <w:spacing w:after="80" w:line="264" w:lineRule="auto"/>
      <w:jc w:val="lowKashida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1210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44</cp:revision>
  <cp:lastPrinted>2014-09-17T07:01:00Z</cp:lastPrinted>
  <dcterms:created xsi:type="dcterms:W3CDTF">2023-01-02T07:59:00Z</dcterms:created>
  <dcterms:modified xsi:type="dcterms:W3CDTF">2023-10-30T06:55:00Z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2023-01-03T14:08:43Z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385eba74-98dd-49de-b85c-dbcc90a12495</vt:lpwstr>
  </property>
  <property fmtid="{D5CDD505-2E9C-101B-9397-08002B2CF9AE}" pid="8" name="MSIP_Label_a6b84135-ab90-4b03-a415-784f8f15a7f1_ContentBits">
    <vt:lpwstr>0</vt:lpwstr>
  </property>
</Properties>
</file>